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6B" w:rsidRPr="005470CF" w:rsidRDefault="00CB196B" w:rsidP="00CB196B">
      <w:pPr>
        <w:tabs>
          <w:tab w:val="left" w:pos="5340"/>
        </w:tabs>
        <w:jc w:val="both"/>
        <w:rPr>
          <w:rFonts w:ascii="Arial" w:hAnsi="Arial" w:cs="Arial"/>
          <w:b/>
          <w:noProof/>
          <w:sz w:val="24"/>
          <w:szCs w:val="24"/>
          <w:lang w:eastAsia="es-ES"/>
        </w:rPr>
      </w:pPr>
      <w:r w:rsidRPr="005470CF">
        <w:rPr>
          <w:rFonts w:ascii="Arial" w:hAnsi="Arial" w:cs="Arial"/>
          <w:b/>
          <w:noProof/>
          <w:sz w:val="24"/>
          <w:szCs w:val="24"/>
          <w:lang w:eastAsia="es-ES"/>
        </w:rPr>
        <w:t xml:space="preserve">Ensayo de la Materia de Observacion </w:t>
      </w:r>
    </w:p>
    <w:p w:rsidR="00CB196B" w:rsidRDefault="00CB196B" w:rsidP="00CB196B">
      <w:pPr>
        <w:tabs>
          <w:tab w:val="left" w:pos="5340"/>
        </w:tabs>
        <w:jc w:val="both"/>
        <w:rPr>
          <w:rFonts w:ascii="Arial" w:hAnsi="Arial" w:cs="Arial"/>
          <w:noProof/>
          <w:sz w:val="24"/>
          <w:szCs w:val="24"/>
          <w:lang w:eastAsia="es-ES"/>
        </w:rPr>
      </w:pPr>
    </w:p>
    <w:p w:rsidR="00CB196B" w:rsidRPr="005470CF" w:rsidRDefault="00CB196B" w:rsidP="00CB196B">
      <w:pPr>
        <w:tabs>
          <w:tab w:val="left" w:pos="5340"/>
        </w:tabs>
        <w:jc w:val="both"/>
        <w:rPr>
          <w:rFonts w:ascii="Arial" w:hAnsi="Arial" w:cs="Arial"/>
          <w:b/>
          <w:i/>
          <w:noProof/>
          <w:sz w:val="24"/>
          <w:szCs w:val="24"/>
          <w:lang w:eastAsia="es-ES"/>
        </w:rPr>
      </w:pPr>
      <w:r w:rsidRPr="005470CF">
        <w:rPr>
          <w:rFonts w:ascii="Arial" w:hAnsi="Arial" w:cs="Arial"/>
          <w:b/>
          <w:i/>
          <w:noProof/>
          <w:sz w:val="24"/>
          <w:szCs w:val="24"/>
          <w:lang w:eastAsia="es-ES"/>
        </w:rPr>
        <w:t>Introducciòn</w:t>
      </w:r>
    </w:p>
    <w:p w:rsidR="00CB196B" w:rsidRDefault="00CB196B" w:rsidP="00CB196B">
      <w:pPr>
        <w:tabs>
          <w:tab w:val="left" w:pos="5340"/>
        </w:tabs>
        <w:jc w:val="both"/>
        <w:rPr>
          <w:rFonts w:ascii="Arial" w:hAnsi="Arial" w:cs="Arial"/>
          <w:noProof/>
          <w:sz w:val="24"/>
          <w:szCs w:val="24"/>
          <w:lang w:eastAsia="es-ES"/>
        </w:rPr>
      </w:pPr>
    </w:p>
    <w:p w:rsidR="00CB196B" w:rsidRDefault="00CB196B" w:rsidP="00CB196B">
      <w:pPr>
        <w:tabs>
          <w:tab w:val="left" w:pos="5340"/>
        </w:tabs>
        <w:jc w:val="both"/>
        <w:rPr>
          <w:rFonts w:ascii="Arial" w:hAnsi="Arial" w:cs="Arial"/>
          <w:noProof/>
          <w:sz w:val="24"/>
          <w:szCs w:val="24"/>
          <w:lang w:eastAsia="es-ES"/>
        </w:rPr>
      </w:pPr>
      <w:r>
        <w:rPr>
          <w:rFonts w:ascii="Arial" w:hAnsi="Arial" w:cs="Arial"/>
          <w:noProof/>
          <w:sz w:val="24"/>
          <w:szCs w:val="24"/>
          <w:lang w:eastAsia="es-ES"/>
        </w:rPr>
        <w:t>La observacion, la investigacion y la entrevista son temas que van de la mano, o mas bien que tienen mucho en comun, y para realizar uno de estos tres temas tienes que utilizar o realizar los otros dos.</w:t>
      </w:r>
    </w:p>
    <w:p w:rsidR="00CB196B" w:rsidRDefault="00CB196B" w:rsidP="00CB196B">
      <w:pPr>
        <w:tabs>
          <w:tab w:val="left" w:pos="5340"/>
        </w:tabs>
        <w:jc w:val="both"/>
        <w:rPr>
          <w:rFonts w:ascii="Arial" w:hAnsi="Arial" w:cs="Arial"/>
          <w:noProof/>
          <w:sz w:val="24"/>
          <w:szCs w:val="24"/>
          <w:lang w:eastAsia="es-ES"/>
        </w:rPr>
      </w:pPr>
      <w:r>
        <w:rPr>
          <w:rFonts w:ascii="Arial" w:hAnsi="Arial" w:cs="Arial"/>
          <w:noProof/>
          <w:sz w:val="24"/>
          <w:szCs w:val="24"/>
          <w:lang w:eastAsia="es-ES"/>
        </w:rPr>
        <w:t>La utilizacion de estas herramientas nos ayuda, a las futuras docentes, en el buen desempeño de la practica y del aprendizaje previo a esta, ya que nos brindan un apoyo para adquirir nuevos conocimientos o saciar nuestras dudas.</w:t>
      </w:r>
    </w:p>
    <w:p w:rsidR="00F2135C" w:rsidRPr="005470CF" w:rsidRDefault="00CB196B" w:rsidP="00641EB0">
      <w:pPr>
        <w:jc w:val="both"/>
        <w:rPr>
          <w:rFonts w:ascii="Arial" w:hAnsi="Arial" w:cs="Arial"/>
          <w:sz w:val="24"/>
          <w:szCs w:val="24"/>
        </w:rPr>
      </w:pPr>
      <w:r w:rsidRPr="005470CF">
        <w:rPr>
          <w:rFonts w:ascii="Arial" w:hAnsi="Arial" w:cs="Arial"/>
          <w:sz w:val="24"/>
          <w:szCs w:val="24"/>
        </w:rPr>
        <w:t xml:space="preserve">La forma o manera de aplicar las herramientas antes mencionadas, será la forma en la que </w:t>
      </w:r>
      <w:r w:rsidR="005470CF" w:rsidRPr="005470CF">
        <w:rPr>
          <w:rFonts w:ascii="Arial" w:hAnsi="Arial" w:cs="Arial"/>
          <w:sz w:val="24"/>
          <w:szCs w:val="24"/>
        </w:rPr>
        <w:t xml:space="preserve">nos nutramos por así decirlo al practicar u observar. </w:t>
      </w:r>
    </w:p>
    <w:p w:rsidR="005470CF" w:rsidRDefault="005470CF" w:rsidP="00641EB0">
      <w:pPr>
        <w:jc w:val="both"/>
        <w:rPr>
          <w:rFonts w:ascii="Arial" w:hAnsi="Arial" w:cs="Arial"/>
          <w:sz w:val="24"/>
          <w:szCs w:val="24"/>
        </w:rPr>
      </w:pPr>
      <w:r w:rsidRPr="005470CF">
        <w:rPr>
          <w:rFonts w:ascii="Arial" w:hAnsi="Arial" w:cs="Arial"/>
          <w:sz w:val="24"/>
          <w:szCs w:val="24"/>
        </w:rPr>
        <w:t>La lista de cotejo, el diario, el anecdotario y la guía de observación, son otras herramientas, más estructuradas que nos proporcionan un elemento más, para el crecimiento y desarrollo de nuestras competencias y habilidades, como observadoras de la práctica docente y en un futuro como practicantes y educadoras.</w:t>
      </w:r>
    </w:p>
    <w:p w:rsidR="00641EB0" w:rsidRDefault="00641EB0" w:rsidP="00641EB0">
      <w:pPr>
        <w:jc w:val="both"/>
        <w:rPr>
          <w:rFonts w:ascii="Arial" w:hAnsi="Arial" w:cs="Arial"/>
          <w:sz w:val="24"/>
          <w:szCs w:val="24"/>
        </w:rPr>
      </w:pPr>
      <w:r>
        <w:rPr>
          <w:rFonts w:ascii="Arial" w:hAnsi="Arial" w:cs="Arial"/>
          <w:sz w:val="24"/>
          <w:szCs w:val="24"/>
        </w:rPr>
        <w:t>El poder llevar este tipo de herramientas, nos hace más conscientes de las fallas que se presentan en la practicas, al mismo tiempo  nos hace reflexionar sobre nuestros errores y así poder corregirlos la siguiente vez, el llevar un diario sobre nuestras actividades ya cuando estamos en la práctica u observación nos ayuda a analizar y a su vez va de la mano con el anecdotario, donde damos nuestro punto de vista sobre los sucesos que llegan a ocurrir de improviso o más bien la manera en la que los sucesos nos ayudan al aprendizaje propio. Cuando llevamos una de estas herramientas nos ayuda para estar preparada o en su caso que no nos sorprendan los sucesos que pueden llegar a pasar en nuestro contexto escolar y a tomarlos en cuenta para la mayor comprensión y realización de nuestras planeaciones</w:t>
      </w:r>
      <w:r w:rsidR="00B06160">
        <w:rPr>
          <w:rFonts w:ascii="Arial" w:hAnsi="Arial" w:cs="Arial"/>
          <w:sz w:val="24"/>
          <w:szCs w:val="24"/>
        </w:rPr>
        <w:t>.</w:t>
      </w:r>
    </w:p>
    <w:p w:rsidR="00641EB0" w:rsidRPr="005470CF" w:rsidRDefault="00B06160" w:rsidP="00641EB0">
      <w:pPr>
        <w:jc w:val="both"/>
        <w:rPr>
          <w:rFonts w:ascii="Arial" w:hAnsi="Arial" w:cs="Arial"/>
          <w:sz w:val="24"/>
          <w:szCs w:val="24"/>
        </w:rPr>
      </w:pPr>
      <w:r>
        <w:rPr>
          <w:rFonts w:ascii="Arial" w:hAnsi="Arial" w:cs="Arial"/>
          <w:sz w:val="24"/>
          <w:szCs w:val="24"/>
        </w:rPr>
        <w:t>Todo lo antes mencionado son algunos temas que aborda la materia de observación de la practica educativa, esta nos enseña a las alumnas de primer semestre, la manera en que nos debemos desenvolver y nos da los elementos con los cuales nos vamos a poder defender cuando ya estemos en práctica, nos pone en simulaciones de lo que vamos a hacer y nos lleva de la mano para adentrarnos en nuestra carrera.</w:t>
      </w:r>
    </w:p>
    <w:p w:rsidR="00B06160" w:rsidRDefault="000C3D10" w:rsidP="00641EB0">
      <w:pPr>
        <w:jc w:val="both"/>
        <w:rPr>
          <w:rFonts w:ascii="Arial" w:hAnsi="Arial" w:cs="Arial"/>
          <w:sz w:val="24"/>
          <w:szCs w:val="24"/>
        </w:rPr>
      </w:pPr>
      <w:r>
        <w:rPr>
          <w:rFonts w:ascii="Arial" w:hAnsi="Arial" w:cs="Arial"/>
          <w:sz w:val="24"/>
          <w:szCs w:val="24"/>
        </w:rPr>
        <w:t>Los elementos que nos brindan los temas, nos informan, nos ayudan al aprendizaje y al mismo momento nos hacen darnos cuenta de los retos a los que nos vamos a enfrentar, pero a su vez nos dan herramientas para el trabajo que estamos próximas a realizar.</w:t>
      </w:r>
    </w:p>
    <w:p w:rsidR="000C3D10" w:rsidRDefault="000C3D10" w:rsidP="00641EB0">
      <w:pPr>
        <w:jc w:val="both"/>
        <w:rPr>
          <w:rFonts w:ascii="Arial" w:hAnsi="Arial" w:cs="Arial"/>
          <w:sz w:val="24"/>
          <w:szCs w:val="24"/>
        </w:rPr>
      </w:pPr>
    </w:p>
    <w:p w:rsidR="000C3D10" w:rsidRDefault="000C3D10" w:rsidP="00641EB0">
      <w:pPr>
        <w:jc w:val="both"/>
        <w:rPr>
          <w:rFonts w:ascii="Arial" w:hAnsi="Arial" w:cs="Arial"/>
          <w:sz w:val="24"/>
          <w:szCs w:val="24"/>
        </w:rPr>
      </w:pPr>
    </w:p>
    <w:p w:rsidR="000C3D10" w:rsidRPr="000C3D10" w:rsidRDefault="000C3D10" w:rsidP="00641EB0">
      <w:pPr>
        <w:jc w:val="both"/>
        <w:rPr>
          <w:rFonts w:ascii="Arial" w:hAnsi="Arial" w:cs="Arial"/>
          <w:b/>
          <w:i/>
          <w:sz w:val="24"/>
          <w:szCs w:val="24"/>
        </w:rPr>
      </w:pPr>
      <w:r w:rsidRPr="000C3D10">
        <w:rPr>
          <w:rFonts w:ascii="Arial" w:hAnsi="Arial" w:cs="Arial"/>
          <w:b/>
          <w:i/>
          <w:sz w:val="24"/>
          <w:szCs w:val="24"/>
        </w:rPr>
        <w:lastRenderedPageBreak/>
        <w:t>Desarrollo</w:t>
      </w:r>
    </w:p>
    <w:p w:rsidR="000C3D10" w:rsidRDefault="000C3D10" w:rsidP="00641EB0">
      <w:pPr>
        <w:jc w:val="both"/>
        <w:rPr>
          <w:rFonts w:ascii="Arial" w:hAnsi="Arial" w:cs="Arial"/>
          <w:sz w:val="24"/>
          <w:szCs w:val="24"/>
        </w:rPr>
      </w:pPr>
      <w:r>
        <w:rPr>
          <w:rFonts w:ascii="Arial" w:hAnsi="Arial" w:cs="Arial"/>
          <w:sz w:val="24"/>
          <w:szCs w:val="24"/>
        </w:rPr>
        <w:t>La Investigación</w:t>
      </w:r>
    </w:p>
    <w:p w:rsidR="000C3D10" w:rsidRDefault="000C3D10" w:rsidP="00641EB0">
      <w:pPr>
        <w:jc w:val="both"/>
        <w:rPr>
          <w:rFonts w:ascii="Arial" w:hAnsi="Arial" w:cs="Arial"/>
          <w:sz w:val="24"/>
          <w:szCs w:val="24"/>
        </w:rPr>
      </w:pPr>
      <w:r>
        <w:rPr>
          <w:rFonts w:ascii="Arial" w:hAnsi="Arial" w:cs="Arial"/>
          <w:sz w:val="24"/>
          <w:szCs w:val="24"/>
        </w:rPr>
        <w:t>Es una actividad humana orientada a la obtención  de nuevos conocimientos y sus aplicaciones para la solución de problemas.</w:t>
      </w:r>
    </w:p>
    <w:p w:rsidR="000C3D10" w:rsidRDefault="000C3D10" w:rsidP="00641EB0">
      <w:pPr>
        <w:jc w:val="both"/>
        <w:rPr>
          <w:rFonts w:ascii="Arial" w:hAnsi="Arial" w:cs="Arial"/>
          <w:sz w:val="24"/>
          <w:szCs w:val="24"/>
        </w:rPr>
      </w:pPr>
      <w:r>
        <w:rPr>
          <w:rFonts w:ascii="Arial" w:hAnsi="Arial" w:cs="Arial"/>
          <w:sz w:val="24"/>
          <w:szCs w:val="24"/>
        </w:rPr>
        <w:t>La investigación es el paso fundamental para cualquier tipo de trabajo de campo o podría decirse que es un elemento vital para los siguientes puntos que vamos a realizar, como la observación y la entrevista.</w:t>
      </w:r>
    </w:p>
    <w:p w:rsidR="000C3D10" w:rsidRDefault="00447A66" w:rsidP="00641EB0">
      <w:pPr>
        <w:jc w:val="both"/>
        <w:rPr>
          <w:rFonts w:ascii="Arial" w:hAnsi="Arial" w:cs="Arial"/>
          <w:sz w:val="24"/>
          <w:szCs w:val="24"/>
        </w:rPr>
      </w:pPr>
      <w:r>
        <w:rPr>
          <w:rFonts w:ascii="Arial" w:hAnsi="Arial" w:cs="Arial"/>
          <w:sz w:val="24"/>
          <w:szCs w:val="24"/>
        </w:rPr>
        <w:t xml:space="preserve">Los métodos teóricos </w:t>
      </w:r>
      <w:r w:rsidR="00B30D37">
        <w:rPr>
          <w:rFonts w:ascii="Arial" w:hAnsi="Arial" w:cs="Arial"/>
          <w:sz w:val="24"/>
          <w:szCs w:val="24"/>
        </w:rPr>
        <w:t>que utiliza la investigación, permiten revelar las relaciones esenciales del objeto o de investigación, son fundamentales para la comprensión de los hechos.</w:t>
      </w:r>
    </w:p>
    <w:p w:rsidR="00B30D37" w:rsidRDefault="00B30D37" w:rsidP="00641EB0">
      <w:pPr>
        <w:jc w:val="both"/>
        <w:rPr>
          <w:rFonts w:ascii="Arial" w:hAnsi="Arial" w:cs="Arial"/>
          <w:sz w:val="24"/>
          <w:szCs w:val="24"/>
        </w:rPr>
      </w:pPr>
      <w:r>
        <w:rPr>
          <w:rFonts w:ascii="Arial" w:hAnsi="Arial" w:cs="Arial"/>
          <w:sz w:val="24"/>
          <w:szCs w:val="24"/>
        </w:rPr>
        <w:t xml:space="preserve">Los métodos empíricos que utiliza la investigación, por otro lado permiten efectuar el análisis preliminar de la </w:t>
      </w:r>
      <w:r w:rsidR="002362D8">
        <w:rPr>
          <w:rFonts w:ascii="Arial" w:hAnsi="Arial" w:cs="Arial"/>
          <w:sz w:val="24"/>
          <w:szCs w:val="24"/>
        </w:rPr>
        <w:t>información.</w:t>
      </w:r>
    </w:p>
    <w:p w:rsidR="002362D8" w:rsidRDefault="002362D8" w:rsidP="00641EB0">
      <w:pPr>
        <w:jc w:val="both"/>
        <w:rPr>
          <w:rFonts w:ascii="Arial" w:hAnsi="Arial" w:cs="Arial"/>
          <w:sz w:val="24"/>
          <w:szCs w:val="24"/>
        </w:rPr>
      </w:pPr>
      <w:r>
        <w:rPr>
          <w:rFonts w:ascii="Arial" w:hAnsi="Arial" w:cs="Arial"/>
          <w:sz w:val="24"/>
          <w:szCs w:val="24"/>
        </w:rPr>
        <w:t xml:space="preserve">Para poder tener una mayor comprensión de la explicación antes mencionada, tenemos que aclarar la correcta definición de la palabra análisis, que se define así: </w:t>
      </w:r>
    </w:p>
    <w:p w:rsidR="002362D8" w:rsidRPr="002362D8" w:rsidRDefault="002362D8" w:rsidP="002362D8">
      <w:pPr>
        <w:ind w:left="708"/>
        <w:jc w:val="both"/>
        <w:rPr>
          <w:rFonts w:ascii="Arial" w:hAnsi="Arial" w:cs="Arial"/>
          <w:i/>
          <w:color w:val="222222"/>
          <w:sz w:val="24"/>
          <w:szCs w:val="24"/>
          <w:shd w:val="clear" w:color="auto" w:fill="FFFFFF"/>
        </w:rPr>
      </w:pPr>
      <w:r w:rsidRPr="002362D8">
        <w:rPr>
          <w:rFonts w:ascii="Arial" w:hAnsi="Arial" w:cs="Arial"/>
          <w:i/>
          <w:color w:val="222222"/>
          <w:sz w:val="24"/>
          <w:szCs w:val="24"/>
          <w:shd w:val="clear" w:color="auto" w:fill="FFFFFF"/>
        </w:rPr>
        <w:t>Examen detallado de una cosa para conocer sus características o cualidades, o su estado, y extraer conclusiones, que se realiza separando o considerando por separado las partes que la constituyen.  (</w:t>
      </w:r>
      <w:proofErr w:type="spellStart"/>
      <w:r w:rsidRPr="002362D8">
        <w:rPr>
          <w:rFonts w:ascii="Arial" w:hAnsi="Arial" w:cs="Arial"/>
          <w:i/>
          <w:color w:val="222222"/>
          <w:sz w:val="24"/>
          <w:szCs w:val="24"/>
          <w:shd w:val="clear" w:color="auto" w:fill="FFFFFF"/>
        </w:rPr>
        <w:t>The</w:t>
      </w:r>
      <w:proofErr w:type="spellEnd"/>
      <w:r w:rsidRPr="002362D8">
        <w:rPr>
          <w:rFonts w:ascii="Arial" w:hAnsi="Arial" w:cs="Arial"/>
          <w:i/>
          <w:color w:val="222222"/>
          <w:sz w:val="24"/>
          <w:szCs w:val="24"/>
          <w:shd w:val="clear" w:color="auto" w:fill="FFFFFF"/>
        </w:rPr>
        <w:t xml:space="preserve"> Free </w:t>
      </w:r>
      <w:proofErr w:type="spellStart"/>
      <w:r w:rsidRPr="002362D8">
        <w:rPr>
          <w:rFonts w:ascii="Arial" w:hAnsi="Arial" w:cs="Arial"/>
          <w:i/>
          <w:color w:val="222222"/>
          <w:sz w:val="24"/>
          <w:szCs w:val="24"/>
          <w:shd w:val="clear" w:color="auto" w:fill="FFFFFF"/>
        </w:rPr>
        <w:t>Dictionary</w:t>
      </w:r>
      <w:proofErr w:type="spellEnd"/>
      <w:r w:rsidRPr="002362D8">
        <w:rPr>
          <w:rFonts w:ascii="Arial" w:hAnsi="Arial" w:cs="Arial"/>
          <w:i/>
          <w:color w:val="222222"/>
          <w:sz w:val="24"/>
          <w:szCs w:val="24"/>
          <w:shd w:val="clear" w:color="auto" w:fill="FFFFFF"/>
        </w:rPr>
        <w:t>, 2013)</w:t>
      </w:r>
    </w:p>
    <w:p w:rsidR="002362D8" w:rsidRDefault="002362D8" w:rsidP="002362D8">
      <w:pPr>
        <w:jc w:val="both"/>
        <w:rPr>
          <w:rFonts w:ascii="Arial" w:hAnsi="Arial" w:cs="Arial"/>
          <w:sz w:val="24"/>
          <w:szCs w:val="24"/>
        </w:rPr>
      </w:pPr>
      <w:r>
        <w:rPr>
          <w:rFonts w:ascii="Arial" w:hAnsi="Arial" w:cs="Arial"/>
          <w:sz w:val="24"/>
          <w:szCs w:val="24"/>
        </w:rPr>
        <w:t>Una vez aclarado el punto anterior podemos continuar con los pasos para realizar una Investigación Educativa.</w:t>
      </w:r>
    </w:p>
    <w:p w:rsidR="002362D8" w:rsidRDefault="002362D8" w:rsidP="002362D8">
      <w:pPr>
        <w:jc w:val="both"/>
        <w:rPr>
          <w:rFonts w:ascii="Arial" w:hAnsi="Arial" w:cs="Arial"/>
          <w:sz w:val="24"/>
          <w:szCs w:val="24"/>
        </w:rPr>
      </w:pPr>
      <w:r>
        <w:rPr>
          <w:rFonts w:ascii="Arial" w:hAnsi="Arial" w:cs="Arial"/>
          <w:sz w:val="24"/>
          <w:szCs w:val="24"/>
        </w:rPr>
        <w:t xml:space="preserve">1.- Selección </w:t>
      </w:r>
      <w:r w:rsidR="00EA0CA1">
        <w:rPr>
          <w:rFonts w:ascii="Arial" w:hAnsi="Arial" w:cs="Arial"/>
          <w:sz w:val="24"/>
          <w:szCs w:val="24"/>
        </w:rPr>
        <w:t>de un tema. (</w:t>
      </w:r>
      <w:r>
        <w:rPr>
          <w:rFonts w:ascii="Arial" w:hAnsi="Arial" w:cs="Arial"/>
          <w:sz w:val="24"/>
          <w:szCs w:val="24"/>
        </w:rPr>
        <w:t>Por los regular en este paso se elige un tema por el cual él investigador siente curiosidad y en otros casos el tema lo impone el docente que está a cargo del investigador.</w:t>
      </w:r>
      <w:r w:rsidR="00EA0CA1">
        <w:rPr>
          <w:rFonts w:ascii="Arial" w:hAnsi="Arial" w:cs="Arial"/>
          <w:sz w:val="24"/>
          <w:szCs w:val="24"/>
        </w:rPr>
        <w:t>)</w:t>
      </w:r>
    </w:p>
    <w:p w:rsidR="004F7645" w:rsidRDefault="002362D8" w:rsidP="002362D8">
      <w:pPr>
        <w:jc w:val="both"/>
        <w:rPr>
          <w:rFonts w:ascii="Arial" w:hAnsi="Arial" w:cs="Arial"/>
          <w:sz w:val="24"/>
          <w:szCs w:val="24"/>
        </w:rPr>
      </w:pPr>
      <w:r>
        <w:rPr>
          <w:rFonts w:ascii="Arial" w:hAnsi="Arial" w:cs="Arial"/>
          <w:sz w:val="24"/>
          <w:szCs w:val="24"/>
        </w:rPr>
        <w:t xml:space="preserve">2.- </w:t>
      </w:r>
      <w:r w:rsidR="004F7645">
        <w:rPr>
          <w:rFonts w:ascii="Arial" w:hAnsi="Arial" w:cs="Arial"/>
          <w:sz w:val="24"/>
          <w:szCs w:val="24"/>
        </w:rPr>
        <w:t>Identificación</w:t>
      </w:r>
      <w:r>
        <w:rPr>
          <w:rFonts w:ascii="Arial" w:hAnsi="Arial" w:cs="Arial"/>
          <w:sz w:val="24"/>
          <w:szCs w:val="24"/>
        </w:rPr>
        <w:t xml:space="preserve"> del Problema</w:t>
      </w:r>
      <w:r w:rsidR="00EA0CA1">
        <w:rPr>
          <w:rFonts w:ascii="Arial" w:hAnsi="Arial" w:cs="Arial"/>
          <w:sz w:val="24"/>
          <w:szCs w:val="24"/>
        </w:rPr>
        <w:t>. (</w:t>
      </w:r>
      <w:r w:rsidR="004F7645">
        <w:rPr>
          <w:rFonts w:ascii="Arial" w:hAnsi="Arial" w:cs="Arial"/>
          <w:sz w:val="24"/>
          <w:szCs w:val="24"/>
        </w:rPr>
        <w:t>En este paso la investigación comienza a hacerse presente.</w:t>
      </w:r>
      <w:r w:rsidR="00EA0CA1">
        <w:rPr>
          <w:rFonts w:ascii="Arial" w:hAnsi="Arial" w:cs="Arial"/>
          <w:sz w:val="24"/>
          <w:szCs w:val="24"/>
        </w:rPr>
        <w:t>)</w:t>
      </w:r>
    </w:p>
    <w:p w:rsidR="004F7645" w:rsidRDefault="004F7645" w:rsidP="002362D8">
      <w:pPr>
        <w:jc w:val="both"/>
        <w:rPr>
          <w:rFonts w:ascii="Arial" w:hAnsi="Arial" w:cs="Arial"/>
          <w:sz w:val="24"/>
          <w:szCs w:val="24"/>
        </w:rPr>
      </w:pPr>
      <w:r>
        <w:rPr>
          <w:rFonts w:ascii="Arial" w:hAnsi="Arial" w:cs="Arial"/>
          <w:sz w:val="24"/>
          <w:szCs w:val="24"/>
        </w:rPr>
        <w:t>3.- Tipo de investigación.</w:t>
      </w:r>
    </w:p>
    <w:p w:rsidR="004F7645" w:rsidRDefault="004F7645" w:rsidP="002362D8">
      <w:pPr>
        <w:jc w:val="both"/>
        <w:rPr>
          <w:rFonts w:ascii="Arial" w:hAnsi="Arial" w:cs="Arial"/>
          <w:sz w:val="24"/>
          <w:szCs w:val="24"/>
        </w:rPr>
      </w:pPr>
      <w:r>
        <w:rPr>
          <w:rFonts w:ascii="Arial" w:hAnsi="Arial" w:cs="Arial"/>
          <w:sz w:val="24"/>
          <w:szCs w:val="24"/>
        </w:rPr>
        <w:t>Existen dos tipos de investigación, que son la cualitativa y la cuantitativa.</w:t>
      </w:r>
    </w:p>
    <w:p w:rsidR="004F7645" w:rsidRDefault="004F7645" w:rsidP="002362D8">
      <w:pPr>
        <w:jc w:val="both"/>
        <w:rPr>
          <w:rFonts w:ascii="Arial" w:hAnsi="Arial" w:cs="Arial"/>
          <w:sz w:val="24"/>
          <w:szCs w:val="24"/>
        </w:rPr>
      </w:pPr>
      <w:r>
        <w:rPr>
          <w:rFonts w:ascii="Arial" w:hAnsi="Arial" w:cs="Arial"/>
          <w:sz w:val="24"/>
          <w:szCs w:val="24"/>
        </w:rPr>
        <w:t>El enfoque cualitativo</w:t>
      </w:r>
    </w:p>
    <w:p w:rsidR="004F7645" w:rsidRDefault="004F7645" w:rsidP="004F7645">
      <w:pPr>
        <w:pStyle w:val="Prrafodelista"/>
        <w:numPr>
          <w:ilvl w:val="0"/>
          <w:numId w:val="1"/>
        </w:numPr>
        <w:jc w:val="both"/>
        <w:rPr>
          <w:rFonts w:ascii="Arial" w:hAnsi="Arial" w:cs="Arial"/>
          <w:sz w:val="24"/>
          <w:szCs w:val="24"/>
        </w:rPr>
      </w:pPr>
      <w:r>
        <w:rPr>
          <w:rFonts w:ascii="Arial" w:hAnsi="Arial" w:cs="Arial"/>
          <w:sz w:val="24"/>
          <w:szCs w:val="24"/>
        </w:rPr>
        <w:t>Lo puedes utilizar si lo que deseas es descubrir.</w:t>
      </w:r>
    </w:p>
    <w:p w:rsidR="004F7645" w:rsidRDefault="004F7645" w:rsidP="004F7645">
      <w:pPr>
        <w:pStyle w:val="Prrafodelista"/>
        <w:numPr>
          <w:ilvl w:val="0"/>
          <w:numId w:val="1"/>
        </w:numPr>
        <w:jc w:val="both"/>
        <w:rPr>
          <w:rFonts w:ascii="Arial" w:hAnsi="Arial" w:cs="Arial"/>
          <w:sz w:val="24"/>
          <w:szCs w:val="24"/>
        </w:rPr>
      </w:pPr>
      <w:r>
        <w:rPr>
          <w:rFonts w:ascii="Arial" w:hAnsi="Arial" w:cs="Arial"/>
          <w:sz w:val="24"/>
          <w:szCs w:val="24"/>
        </w:rPr>
        <w:t>Recolectas datos a través de técnicas como: entrevistas, observaciones y videos.</w:t>
      </w:r>
    </w:p>
    <w:p w:rsidR="004F7645" w:rsidRDefault="004F7645" w:rsidP="004F7645">
      <w:pPr>
        <w:jc w:val="both"/>
        <w:rPr>
          <w:rFonts w:ascii="Arial" w:hAnsi="Arial" w:cs="Arial"/>
          <w:sz w:val="24"/>
          <w:szCs w:val="24"/>
        </w:rPr>
      </w:pPr>
      <w:r>
        <w:rPr>
          <w:rFonts w:ascii="Arial" w:hAnsi="Arial" w:cs="Arial"/>
          <w:sz w:val="24"/>
          <w:szCs w:val="24"/>
        </w:rPr>
        <w:t>El enfoque cuantitativo</w:t>
      </w:r>
    </w:p>
    <w:p w:rsidR="004F7645" w:rsidRDefault="004F7645" w:rsidP="004F7645">
      <w:pPr>
        <w:pStyle w:val="Prrafodelista"/>
        <w:numPr>
          <w:ilvl w:val="0"/>
          <w:numId w:val="2"/>
        </w:numPr>
        <w:jc w:val="both"/>
        <w:rPr>
          <w:rFonts w:ascii="Arial" w:hAnsi="Arial" w:cs="Arial"/>
          <w:sz w:val="24"/>
          <w:szCs w:val="24"/>
        </w:rPr>
      </w:pPr>
      <w:r>
        <w:rPr>
          <w:rFonts w:ascii="Arial" w:hAnsi="Arial" w:cs="Arial"/>
          <w:sz w:val="24"/>
          <w:szCs w:val="24"/>
        </w:rPr>
        <w:t>Se  utiliza si lo que deseas es utilizar este enfoque para verificar y comprobar teorías ya  establecidas.</w:t>
      </w:r>
    </w:p>
    <w:p w:rsidR="00EA0CA1" w:rsidRDefault="004F7645" w:rsidP="004F7645">
      <w:pPr>
        <w:jc w:val="both"/>
        <w:rPr>
          <w:rFonts w:ascii="Arial" w:hAnsi="Arial" w:cs="Arial"/>
          <w:sz w:val="24"/>
          <w:szCs w:val="24"/>
        </w:rPr>
      </w:pPr>
      <w:r>
        <w:rPr>
          <w:rFonts w:ascii="Arial" w:hAnsi="Arial" w:cs="Arial"/>
          <w:sz w:val="24"/>
          <w:szCs w:val="24"/>
        </w:rPr>
        <w:t>4.- Recolectar información.</w:t>
      </w:r>
      <w:r w:rsidR="00EA0CA1">
        <w:rPr>
          <w:rFonts w:ascii="Arial" w:hAnsi="Arial" w:cs="Arial"/>
          <w:sz w:val="24"/>
          <w:szCs w:val="24"/>
        </w:rPr>
        <w:t xml:space="preserve"> (Es el contar con datos de fuentes fidedignas para utilizarlos en nuestra investigación.)</w:t>
      </w:r>
    </w:p>
    <w:p w:rsidR="00EA0CA1" w:rsidRDefault="00EA0CA1" w:rsidP="004F7645">
      <w:pPr>
        <w:jc w:val="both"/>
        <w:rPr>
          <w:rFonts w:ascii="Arial" w:hAnsi="Arial" w:cs="Arial"/>
          <w:sz w:val="24"/>
          <w:szCs w:val="24"/>
        </w:rPr>
      </w:pPr>
      <w:r>
        <w:rPr>
          <w:rFonts w:ascii="Arial" w:hAnsi="Arial" w:cs="Arial"/>
          <w:sz w:val="24"/>
          <w:szCs w:val="24"/>
        </w:rPr>
        <w:lastRenderedPageBreak/>
        <w:t>5.- Introducción,</w:t>
      </w:r>
    </w:p>
    <w:p w:rsidR="00EA0CA1" w:rsidRDefault="00EA0CA1" w:rsidP="004F7645">
      <w:pPr>
        <w:jc w:val="both"/>
        <w:rPr>
          <w:rFonts w:ascii="Arial" w:hAnsi="Arial" w:cs="Arial"/>
          <w:sz w:val="24"/>
          <w:szCs w:val="24"/>
        </w:rPr>
      </w:pPr>
      <w:r>
        <w:rPr>
          <w:rFonts w:ascii="Arial" w:hAnsi="Arial" w:cs="Arial"/>
          <w:sz w:val="24"/>
          <w:szCs w:val="24"/>
        </w:rPr>
        <w:t>6.- El Marco Teórico. (Respaldo de investigación)</w:t>
      </w:r>
    </w:p>
    <w:p w:rsidR="00EA0CA1" w:rsidRDefault="00EA0CA1" w:rsidP="004F7645">
      <w:pPr>
        <w:jc w:val="both"/>
        <w:rPr>
          <w:rFonts w:ascii="Arial" w:hAnsi="Arial" w:cs="Arial"/>
          <w:sz w:val="24"/>
          <w:szCs w:val="24"/>
        </w:rPr>
      </w:pPr>
      <w:r>
        <w:rPr>
          <w:rFonts w:ascii="Arial" w:hAnsi="Arial" w:cs="Arial"/>
          <w:sz w:val="24"/>
          <w:szCs w:val="24"/>
        </w:rPr>
        <w:t xml:space="preserve">7.- Marco Teórico Metodológico. </w:t>
      </w:r>
    </w:p>
    <w:p w:rsidR="00EA0CA1" w:rsidRDefault="00EA0CA1" w:rsidP="004F7645">
      <w:pPr>
        <w:jc w:val="both"/>
        <w:rPr>
          <w:rFonts w:ascii="Arial" w:hAnsi="Arial" w:cs="Arial"/>
          <w:sz w:val="24"/>
          <w:szCs w:val="24"/>
        </w:rPr>
      </w:pPr>
      <w:r>
        <w:rPr>
          <w:rFonts w:ascii="Arial" w:hAnsi="Arial" w:cs="Arial"/>
          <w:sz w:val="24"/>
          <w:szCs w:val="24"/>
        </w:rPr>
        <w:t>8.- Conclusiones. (Momento en el que das tu punto de vistas sobre la investigación)</w:t>
      </w:r>
    </w:p>
    <w:p w:rsidR="00EA0CA1" w:rsidRDefault="00EA0CA1" w:rsidP="004F7645">
      <w:pPr>
        <w:jc w:val="both"/>
        <w:rPr>
          <w:rFonts w:ascii="Arial" w:hAnsi="Arial" w:cs="Arial"/>
          <w:sz w:val="24"/>
          <w:szCs w:val="24"/>
        </w:rPr>
      </w:pPr>
      <w:r>
        <w:rPr>
          <w:rFonts w:ascii="Arial" w:hAnsi="Arial" w:cs="Arial"/>
          <w:sz w:val="24"/>
          <w:szCs w:val="24"/>
        </w:rPr>
        <w:t>9.- Referencias Bibliográficas y anexos.</w:t>
      </w:r>
    </w:p>
    <w:p w:rsidR="00EA0CA1" w:rsidRDefault="00EA0CA1" w:rsidP="004F7645">
      <w:pPr>
        <w:jc w:val="both"/>
        <w:rPr>
          <w:rFonts w:ascii="Arial" w:hAnsi="Arial" w:cs="Arial"/>
          <w:sz w:val="24"/>
          <w:szCs w:val="24"/>
        </w:rPr>
      </w:pPr>
      <w:r>
        <w:rPr>
          <w:rFonts w:ascii="Arial" w:hAnsi="Arial" w:cs="Arial"/>
          <w:sz w:val="24"/>
          <w:szCs w:val="24"/>
        </w:rPr>
        <w:t>Estos últimos cinco pasos son los que tiene que llevar el documento que se redactara como resultado de la investigación que se realizó.</w:t>
      </w:r>
    </w:p>
    <w:p w:rsidR="00EA0CA1" w:rsidRDefault="00EA0CA1" w:rsidP="004F7645">
      <w:pPr>
        <w:jc w:val="both"/>
        <w:rPr>
          <w:rFonts w:ascii="Arial" w:hAnsi="Arial" w:cs="Arial"/>
          <w:sz w:val="24"/>
          <w:szCs w:val="24"/>
        </w:rPr>
      </w:pPr>
      <w:r>
        <w:rPr>
          <w:rFonts w:ascii="Arial" w:hAnsi="Arial" w:cs="Arial"/>
          <w:sz w:val="24"/>
          <w:szCs w:val="24"/>
        </w:rPr>
        <w:t>Una vez ya realizada la investigación educativa, es posible pasar por el proceso de observación.</w:t>
      </w:r>
    </w:p>
    <w:p w:rsidR="00EA0CA1" w:rsidRDefault="00EA0CA1" w:rsidP="004F7645">
      <w:pPr>
        <w:jc w:val="both"/>
        <w:rPr>
          <w:rFonts w:ascii="Arial" w:hAnsi="Arial" w:cs="Arial"/>
          <w:sz w:val="24"/>
          <w:szCs w:val="24"/>
        </w:rPr>
      </w:pPr>
      <w:r>
        <w:rPr>
          <w:rFonts w:ascii="Arial" w:hAnsi="Arial" w:cs="Arial"/>
          <w:sz w:val="24"/>
          <w:szCs w:val="24"/>
        </w:rPr>
        <w:t>La observación.</w:t>
      </w:r>
    </w:p>
    <w:p w:rsidR="00EA0CA1" w:rsidRDefault="00F74B36" w:rsidP="004F7645">
      <w:pPr>
        <w:jc w:val="both"/>
        <w:rPr>
          <w:rFonts w:ascii="Arial" w:hAnsi="Arial" w:cs="Arial"/>
          <w:color w:val="252525"/>
          <w:sz w:val="24"/>
          <w:szCs w:val="24"/>
          <w:shd w:val="clear" w:color="auto" w:fill="FFFFFF"/>
          <w:vertAlign w:val="superscript"/>
        </w:rPr>
      </w:pPr>
      <w:r>
        <w:rPr>
          <w:rFonts w:ascii="Arial" w:hAnsi="Arial" w:cs="Arial"/>
          <w:color w:val="252525"/>
          <w:sz w:val="24"/>
          <w:szCs w:val="24"/>
          <w:shd w:val="clear" w:color="auto" w:fill="FFFFFF"/>
        </w:rPr>
        <w:t>E</w:t>
      </w:r>
      <w:r w:rsidRPr="00F74B36">
        <w:rPr>
          <w:rFonts w:ascii="Arial" w:hAnsi="Arial" w:cs="Arial"/>
          <w:color w:val="252525"/>
          <w:sz w:val="24"/>
          <w:szCs w:val="24"/>
          <w:shd w:val="clear" w:color="auto" w:fill="FFFFFF"/>
        </w:rPr>
        <w:t>s una actividad realizada por un ser vivo (humanos, animales, etc</w:t>
      </w:r>
      <w:r w:rsidR="00024720">
        <w:rPr>
          <w:rFonts w:ascii="Arial" w:hAnsi="Arial" w:cs="Arial"/>
          <w:color w:val="252525"/>
          <w:sz w:val="24"/>
          <w:szCs w:val="24"/>
          <w:shd w:val="clear" w:color="auto" w:fill="FFFFFF"/>
        </w:rPr>
        <w:t>.</w:t>
      </w:r>
      <w:r w:rsidRPr="00F74B36">
        <w:rPr>
          <w:rFonts w:ascii="Arial" w:hAnsi="Arial" w:cs="Arial"/>
          <w:color w:val="252525"/>
          <w:sz w:val="24"/>
          <w:szCs w:val="24"/>
          <w:shd w:val="clear" w:color="auto" w:fill="FFFFFF"/>
        </w:rPr>
        <w:t>), que detecta y asimila los rasgos de un elemento utilizando los sentidos como instrumentos principales. El término también puede referirse a cualquier</w:t>
      </w:r>
      <w:r w:rsidRPr="00F74B36">
        <w:rPr>
          <w:rStyle w:val="apple-converted-space"/>
          <w:rFonts w:ascii="Arial" w:hAnsi="Arial" w:cs="Arial"/>
          <w:color w:val="000000" w:themeColor="text1"/>
          <w:sz w:val="24"/>
          <w:szCs w:val="24"/>
          <w:shd w:val="clear" w:color="auto" w:fill="FFFFFF"/>
        </w:rPr>
        <w:t> </w:t>
      </w:r>
      <w:hyperlink r:id="rId7" w:tooltip="Dato" w:history="1">
        <w:r w:rsidRPr="00F74B36">
          <w:rPr>
            <w:rStyle w:val="Hipervnculo"/>
            <w:rFonts w:ascii="Arial" w:hAnsi="Arial" w:cs="Arial"/>
            <w:color w:val="000000" w:themeColor="text1"/>
            <w:sz w:val="24"/>
            <w:szCs w:val="24"/>
            <w:u w:val="none"/>
            <w:shd w:val="clear" w:color="auto" w:fill="FFFFFF"/>
          </w:rPr>
          <w:t>dato</w:t>
        </w:r>
      </w:hyperlink>
      <w:r w:rsidRPr="00F74B36">
        <w:rPr>
          <w:rStyle w:val="apple-converted-space"/>
          <w:rFonts w:ascii="Arial" w:hAnsi="Arial" w:cs="Arial"/>
          <w:color w:val="252525"/>
          <w:sz w:val="24"/>
          <w:szCs w:val="24"/>
          <w:shd w:val="clear" w:color="auto" w:fill="FFFFFF"/>
        </w:rPr>
        <w:t> </w:t>
      </w:r>
      <w:r w:rsidRPr="00F74B36">
        <w:rPr>
          <w:rFonts w:ascii="Arial" w:hAnsi="Arial" w:cs="Arial"/>
          <w:color w:val="252525"/>
          <w:sz w:val="24"/>
          <w:szCs w:val="24"/>
          <w:shd w:val="clear" w:color="auto" w:fill="FFFFFF"/>
        </w:rPr>
        <w:t>recogido durante esta actividad</w:t>
      </w:r>
      <w:r>
        <w:rPr>
          <w:rFonts w:ascii="Arial" w:hAnsi="Arial" w:cs="Arial"/>
          <w:color w:val="252525"/>
          <w:sz w:val="24"/>
          <w:szCs w:val="24"/>
          <w:shd w:val="clear" w:color="auto" w:fill="FFFFFF"/>
        </w:rPr>
        <w:t>.</w:t>
      </w:r>
      <w:r w:rsidRPr="00F74B36">
        <w:rPr>
          <w:rFonts w:ascii="Arial" w:hAnsi="Arial" w:cs="Arial"/>
          <w:color w:val="252525"/>
          <w:sz w:val="24"/>
          <w:szCs w:val="24"/>
          <w:shd w:val="clear" w:color="auto" w:fill="FFFFFF"/>
          <w:vertAlign w:val="superscript"/>
        </w:rPr>
        <w:t>1</w:t>
      </w:r>
    </w:p>
    <w:p w:rsidR="00024720" w:rsidRDefault="00024720" w:rsidP="004F7645">
      <w:p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Esta actividad nos brinda elementos para registrar lo observado, estos elementos son.</w:t>
      </w:r>
    </w:p>
    <w:p w:rsidR="00024720" w:rsidRDefault="00024720" w:rsidP="00CF79D1">
      <w:pPr>
        <w:pStyle w:val="Prrafodelista"/>
        <w:numPr>
          <w:ilvl w:val="0"/>
          <w:numId w:val="6"/>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Anecdotario. (cuaderno  o fichas, en las que se registran las situaciones que al observador le parecieron importantes para nutrir de manera individual, su aprendizaje)</w:t>
      </w:r>
    </w:p>
    <w:p w:rsidR="00024720" w:rsidRDefault="00024720" w:rsidP="00CF79D1">
      <w:pPr>
        <w:pStyle w:val="Prrafodelista"/>
        <w:numPr>
          <w:ilvl w:val="0"/>
          <w:numId w:val="6"/>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Diario de Observación. (registro donde se anotan las actividades que se realizan diariamente)</w:t>
      </w:r>
    </w:p>
    <w:p w:rsidR="00F74B36" w:rsidRDefault="00024720" w:rsidP="00CF79D1">
      <w:pPr>
        <w:pStyle w:val="Prrafodelista"/>
        <w:numPr>
          <w:ilvl w:val="0"/>
          <w:numId w:val="6"/>
        </w:numPr>
        <w:jc w:val="both"/>
        <w:rPr>
          <w:rFonts w:ascii="Arial" w:hAnsi="Arial" w:cs="Arial"/>
          <w:color w:val="252525"/>
          <w:sz w:val="24"/>
          <w:szCs w:val="24"/>
          <w:shd w:val="clear" w:color="auto" w:fill="FFFFFF"/>
        </w:rPr>
      </w:pPr>
      <w:r w:rsidRPr="00CF79D1">
        <w:rPr>
          <w:rFonts w:ascii="Arial" w:hAnsi="Arial" w:cs="Arial"/>
          <w:color w:val="252525"/>
          <w:sz w:val="24"/>
          <w:szCs w:val="24"/>
          <w:shd w:val="clear" w:color="auto" w:fill="FFFFFF"/>
        </w:rPr>
        <w:t xml:space="preserve">Notas. (anotaciones importantes </w:t>
      </w:r>
      <w:r w:rsidR="00CF79D1">
        <w:rPr>
          <w:rFonts w:ascii="Arial" w:hAnsi="Arial" w:cs="Arial"/>
          <w:color w:val="252525"/>
          <w:sz w:val="24"/>
          <w:szCs w:val="24"/>
          <w:shd w:val="clear" w:color="auto" w:fill="FFFFFF"/>
        </w:rPr>
        <w:t>de alguna actividad)</w:t>
      </w:r>
    </w:p>
    <w:p w:rsidR="00CF79D1" w:rsidRDefault="00CF79D1" w:rsidP="00CF79D1">
      <w:pPr>
        <w:pStyle w:val="Prrafodelista"/>
        <w:numPr>
          <w:ilvl w:val="0"/>
          <w:numId w:val="6"/>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Lista de cotejo. (listado que lo que se califica y solo tiene las opciones de si o no, o bueno y malo, etc.)</w:t>
      </w:r>
    </w:p>
    <w:p w:rsidR="00CF79D1" w:rsidRDefault="00CF79D1" w:rsidP="00CF79D1">
      <w:pPr>
        <w:pStyle w:val="Prrafodelista"/>
        <w:numPr>
          <w:ilvl w:val="0"/>
          <w:numId w:val="6"/>
        </w:numPr>
        <w:jc w:val="both"/>
        <w:rPr>
          <w:rFonts w:ascii="Arial" w:hAnsi="Arial" w:cs="Arial"/>
          <w:color w:val="252525"/>
          <w:sz w:val="24"/>
          <w:szCs w:val="24"/>
          <w:shd w:val="clear" w:color="auto" w:fill="FFFFFF"/>
        </w:rPr>
      </w:pPr>
      <w:r w:rsidRPr="00CF79D1">
        <w:rPr>
          <w:rFonts w:ascii="Arial" w:hAnsi="Arial" w:cs="Arial"/>
          <w:color w:val="252525"/>
          <w:sz w:val="24"/>
          <w:szCs w:val="24"/>
          <w:shd w:val="clear" w:color="auto" w:fill="FFFFFF"/>
        </w:rPr>
        <w:t xml:space="preserve">Rubrica. (tabla que puede </w:t>
      </w:r>
      <w:r>
        <w:rPr>
          <w:rFonts w:ascii="Arial" w:hAnsi="Arial" w:cs="Arial"/>
          <w:color w:val="252525"/>
          <w:sz w:val="24"/>
          <w:szCs w:val="24"/>
          <w:shd w:val="clear" w:color="auto" w:fill="FFFFFF"/>
        </w:rPr>
        <w:t>calificar con hasta 5 aspectos como: competente, satisfactorio, regular, malo e insuficiente.</w:t>
      </w:r>
    </w:p>
    <w:p w:rsidR="00CF79D1" w:rsidRDefault="00CF79D1" w:rsidP="00CF79D1">
      <w:pPr>
        <w:pStyle w:val="Prrafodelista"/>
        <w:numPr>
          <w:ilvl w:val="0"/>
          <w:numId w:val="6"/>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Ficha de Observación</w:t>
      </w:r>
      <w:proofErr w:type="gramStart"/>
      <w:r>
        <w:rPr>
          <w:rFonts w:ascii="Arial" w:hAnsi="Arial" w:cs="Arial"/>
          <w:color w:val="252525"/>
          <w:sz w:val="24"/>
          <w:szCs w:val="24"/>
          <w:shd w:val="clear" w:color="auto" w:fill="FFFFFF"/>
        </w:rPr>
        <w:t>.(</w:t>
      </w:r>
      <w:proofErr w:type="gramEnd"/>
      <w:r>
        <w:rPr>
          <w:rFonts w:ascii="Arial" w:hAnsi="Arial" w:cs="Arial"/>
          <w:color w:val="252525"/>
          <w:sz w:val="24"/>
          <w:szCs w:val="24"/>
          <w:shd w:val="clear" w:color="auto" w:fill="FFFFFF"/>
        </w:rPr>
        <w:t xml:space="preserve"> es una tabla, por así decirlo, que incluye los datos del observado y los del observador, lo que se observara, la descripcione</w:t>
      </w:r>
      <w:r w:rsidR="000179B3">
        <w:rPr>
          <w:rFonts w:ascii="Arial" w:hAnsi="Arial" w:cs="Arial"/>
          <w:color w:val="252525"/>
          <w:sz w:val="24"/>
          <w:szCs w:val="24"/>
          <w:shd w:val="clear" w:color="auto" w:fill="FFFFFF"/>
        </w:rPr>
        <w:t>s y comentarios de esta observación</w:t>
      </w:r>
      <w:r>
        <w:rPr>
          <w:rFonts w:ascii="Arial" w:hAnsi="Arial" w:cs="Arial"/>
          <w:color w:val="252525"/>
          <w:sz w:val="24"/>
          <w:szCs w:val="24"/>
          <w:shd w:val="clear" w:color="auto" w:fill="FFFFFF"/>
        </w:rPr>
        <w:t>, fecha, hora y lugar, etc.)</w:t>
      </w:r>
    </w:p>
    <w:p w:rsidR="00EA0CA1" w:rsidRDefault="00CF79D1" w:rsidP="000179B3">
      <w:pPr>
        <w:ind w:left="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La l</w:t>
      </w:r>
      <w:r w:rsidR="000179B3">
        <w:rPr>
          <w:rFonts w:ascii="Arial" w:hAnsi="Arial" w:cs="Arial"/>
          <w:color w:val="252525"/>
          <w:sz w:val="24"/>
          <w:szCs w:val="24"/>
          <w:shd w:val="clear" w:color="auto" w:fill="FFFFFF"/>
        </w:rPr>
        <w:t>ista de herramientas de observación, va dentro de los sistemas de observación que Gregorio Rodríguez Gómez define:</w:t>
      </w:r>
    </w:p>
    <w:p w:rsidR="000179B3" w:rsidRDefault="000179B3" w:rsidP="000179B3">
      <w:pPr>
        <w:pStyle w:val="Prrafodelista"/>
        <w:numPr>
          <w:ilvl w:val="0"/>
          <w:numId w:val="7"/>
        </w:numPr>
        <w:jc w:val="both"/>
        <w:rPr>
          <w:rFonts w:ascii="Arial" w:hAnsi="Arial" w:cs="Arial"/>
          <w:sz w:val="24"/>
          <w:szCs w:val="24"/>
        </w:rPr>
      </w:pPr>
      <w:r>
        <w:rPr>
          <w:rFonts w:ascii="Arial" w:hAnsi="Arial" w:cs="Arial"/>
          <w:sz w:val="24"/>
          <w:szCs w:val="24"/>
        </w:rPr>
        <w:t>Sistemas Categoriales. (Lista de cosas a observar que ya están preestablecidos)</w:t>
      </w:r>
    </w:p>
    <w:p w:rsidR="000179B3" w:rsidRDefault="000179B3" w:rsidP="000179B3">
      <w:pPr>
        <w:pStyle w:val="Prrafodelista"/>
        <w:numPr>
          <w:ilvl w:val="0"/>
          <w:numId w:val="7"/>
        </w:numPr>
        <w:jc w:val="both"/>
        <w:rPr>
          <w:rFonts w:ascii="Arial" w:hAnsi="Arial" w:cs="Arial"/>
          <w:sz w:val="24"/>
          <w:szCs w:val="24"/>
        </w:rPr>
      </w:pPr>
      <w:r>
        <w:rPr>
          <w:rFonts w:ascii="Arial" w:hAnsi="Arial" w:cs="Arial"/>
          <w:sz w:val="24"/>
          <w:szCs w:val="24"/>
        </w:rPr>
        <w:t>Sistemas Descriptivos. (Son abiertos, identifican en base a conductas, los diferentes acontecimientos, etc. Que no están preestablecidos)</w:t>
      </w:r>
    </w:p>
    <w:p w:rsidR="00177176" w:rsidRPr="00177176" w:rsidRDefault="00177176" w:rsidP="00177176">
      <w:pPr>
        <w:ind w:left="708"/>
        <w:jc w:val="both"/>
        <w:rPr>
          <w:rFonts w:ascii="Arial" w:hAnsi="Arial" w:cs="Arial"/>
          <w:i/>
          <w:color w:val="222222"/>
          <w:sz w:val="24"/>
          <w:szCs w:val="24"/>
          <w:shd w:val="clear" w:color="auto" w:fill="FFFFFF"/>
          <w:lang w:val="en-US"/>
        </w:rPr>
      </w:pPr>
      <w:r w:rsidRPr="00177176">
        <w:rPr>
          <w:rFonts w:ascii="Arial" w:hAnsi="Arial" w:cs="Arial"/>
          <w:sz w:val="24"/>
          <w:szCs w:val="24"/>
          <w:vertAlign w:val="superscript"/>
          <w:lang w:val="en-US"/>
        </w:rPr>
        <w:t xml:space="preserve">1 </w:t>
      </w:r>
      <w:r w:rsidRPr="00177176">
        <w:rPr>
          <w:rFonts w:ascii="Arial" w:hAnsi="Arial" w:cs="Arial"/>
          <w:color w:val="222222"/>
          <w:shd w:val="clear" w:color="auto" w:fill="FFFFFF"/>
          <w:lang w:val="en-US"/>
        </w:rPr>
        <w:t>The Free Dictionary.2013 S.A.</w:t>
      </w:r>
    </w:p>
    <w:p w:rsidR="000179B3" w:rsidRDefault="000179B3" w:rsidP="000179B3">
      <w:pPr>
        <w:pStyle w:val="Prrafodelista"/>
        <w:numPr>
          <w:ilvl w:val="0"/>
          <w:numId w:val="7"/>
        </w:numPr>
        <w:jc w:val="both"/>
        <w:rPr>
          <w:rFonts w:ascii="Arial" w:hAnsi="Arial" w:cs="Arial"/>
          <w:sz w:val="24"/>
          <w:szCs w:val="24"/>
        </w:rPr>
      </w:pPr>
      <w:r>
        <w:rPr>
          <w:rFonts w:ascii="Arial" w:hAnsi="Arial" w:cs="Arial"/>
          <w:sz w:val="24"/>
          <w:szCs w:val="24"/>
        </w:rPr>
        <w:lastRenderedPageBreak/>
        <w:t>Sistemas Narrativos. (Descripción detallada de los fenómenos observados)</w:t>
      </w:r>
    </w:p>
    <w:p w:rsidR="000179B3" w:rsidRDefault="000179B3" w:rsidP="000179B3">
      <w:pPr>
        <w:pStyle w:val="Prrafodelista"/>
        <w:numPr>
          <w:ilvl w:val="0"/>
          <w:numId w:val="7"/>
        </w:numPr>
        <w:jc w:val="both"/>
        <w:rPr>
          <w:rFonts w:ascii="Arial" w:hAnsi="Arial" w:cs="Arial"/>
          <w:sz w:val="24"/>
          <w:szCs w:val="24"/>
        </w:rPr>
      </w:pPr>
      <w:r>
        <w:rPr>
          <w:rFonts w:ascii="Arial" w:hAnsi="Arial" w:cs="Arial"/>
          <w:sz w:val="24"/>
          <w:szCs w:val="24"/>
        </w:rPr>
        <w:t>Sistemas Tecnológicos. (Sistemas que permiten una revisión repetida de las situaciones)</w:t>
      </w:r>
    </w:p>
    <w:p w:rsidR="00177176" w:rsidRDefault="00177176" w:rsidP="00177176">
      <w:pPr>
        <w:jc w:val="both"/>
        <w:rPr>
          <w:rFonts w:ascii="Arial" w:hAnsi="Arial" w:cs="Arial"/>
          <w:sz w:val="24"/>
          <w:szCs w:val="24"/>
        </w:rPr>
      </w:pPr>
      <w:r>
        <w:rPr>
          <w:rFonts w:ascii="Arial" w:hAnsi="Arial" w:cs="Arial"/>
          <w:sz w:val="24"/>
          <w:szCs w:val="24"/>
        </w:rPr>
        <w:t xml:space="preserve">En el ámbito de la observación </w:t>
      </w:r>
      <w:proofErr w:type="spellStart"/>
      <w:r>
        <w:rPr>
          <w:rFonts w:ascii="Arial" w:hAnsi="Arial" w:cs="Arial"/>
          <w:sz w:val="24"/>
          <w:szCs w:val="24"/>
        </w:rPr>
        <w:t>Bufford</w:t>
      </w:r>
      <w:proofErr w:type="spellEnd"/>
      <w:r>
        <w:rPr>
          <w:rFonts w:ascii="Arial" w:hAnsi="Arial" w:cs="Arial"/>
          <w:sz w:val="24"/>
          <w:szCs w:val="24"/>
        </w:rPr>
        <w:t xml:space="preserve"> </w:t>
      </w:r>
      <w:proofErr w:type="spellStart"/>
      <w:r>
        <w:rPr>
          <w:rFonts w:ascii="Arial" w:hAnsi="Arial" w:cs="Arial"/>
          <w:sz w:val="24"/>
          <w:szCs w:val="24"/>
        </w:rPr>
        <w:t>Junker</w:t>
      </w:r>
      <w:proofErr w:type="spellEnd"/>
      <w:r>
        <w:rPr>
          <w:rFonts w:ascii="Arial" w:hAnsi="Arial" w:cs="Arial"/>
          <w:sz w:val="24"/>
          <w:szCs w:val="24"/>
        </w:rPr>
        <w:t xml:space="preserve"> (1960) propone cuatro tipos de observador:</w:t>
      </w:r>
    </w:p>
    <w:p w:rsidR="00177176" w:rsidRDefault="00177176" w:rsidP="00177176">
      <w:pPr>
        <w:jc w:val="both"/>
        <w:rPr>
          <w:rFonts w:ascii="Arial" w:hAnsi="Arial" w:cs="Arial"/>
          <w:sz w:val="24"/>
          <w:szCs w:val="24"/>
        </w:rPr>
      </w:pPr>
      <w:r>
        <w:rPr>
          <w:rFonts w:ascii="Arial" w:hAnsi="Arial" w:cs="Arial"/>
          <w:sz w:val="24"/>
          <w:szCs w:val="24"/>
        </w:rPr>
        <w:t>1.- Observador completo. (Los participantes no ven al observador.)</w:t>
      </w:r>
    </w:p>
    <w:p w:rsidR="00177176" w:rsidRDefault="00177176" w:rsidP="00177176">
      <w:pPr>
        <w:jc w:val="both"/>
        <w:rPr>
          <w:rFonts w:ascii="Arial" w:hAnsi="Arial" w:cs="Arial"/>
          <w:sz w:val="24"/>
          <w:szCs w:val="24"/>
        </w:rPr>
      </w:pPr>
      <w:r>
        <w:rPr>
          <w:rFonts w:ascii="Arial" w:hAnsi="Arial" w:cs="Arial"/>
          <w:sz w:val="24"/>
          <w:szCs w:val="24"/>
        </w:rPr>
        <w:t>2.- Observador como participante. (Investigador que cumple como observador en periodos cortos)</w:t>
      </w:r>
    </w:p>
    <w:p w:rsidR="00177176" w:rsidRDefault="00177176" w:rsidP="00177176">
      <w:pPr>
        <w:jc w:val="both"/>
        <w:rPr>
          <w:rFonts w:ascii="Arial" w:hAnsi="Arial" w:cs="Arial"/>
          <w:sz w:val="24"/>
          <w:szCs w:val="24"/>
        </w:rPr>
      </w:pPr>
      <w:r>
        <w:rPr>
          <w:rFonts w:ascii="Arial" w:hAnsi="Arial" w:cs="Arial"/>
          <w:sz w:val="24"/>
          <w:szCs w:val="24"/>
        </w:rPr>
        <w:t>3.- Participante como observador. (El investigador se vincula con el contexto y la situación que observa)</w:t>
      </w:r>
    </w:p>
    <w:p w:rsidR="00177176" w:rsidRDefault="00177176" w:rsidP="00177176">
      <w:pPr>
        <w:jc w:val="both"/>
        <w:rPr>
          <w:rFonts w:ascii="Arial" w:hAnsi="Arial" w:cs="Arial"/>
          <w:sz w:val="24"/>
          <w:szCs w:val="24"/>
        </w:rPr>
      </w:pPr>
      <w:r>
        <w:rPr>
          <w:rFonts w:ascii="Arial" w:hAnsi="Arial" w:cs="Arial"/>
          <w:sz w:val="24"/>
          <w:szCs w:val="24"/>
        </w:rPr>
        <w:t>4.- Participante completo. (El investigador ya es miembro del grupo al que observa)</w:t>
      </w:r>
    </w:p>
    <w:p w:rsidR="00177176" w:rsidRDefault="00177176" w:rsidP="00177176">
      <w:pPr>
        <w:jc w:val="both"/>
        <w:rPr>
          <w:rFonts w:ascii="Arial" w:hAnsi="Arial" w:cs="Arial"/>
          <w:sz w:val="24"/>
          <w:szCs w:val="24"/>
        </w:rPr>
      </w:pPr>
      <w:r>
        <w:rPr>
          <w:rFonts w:ascii="Arial" w:hAnsi="Arial" w:cs="Arial"/>
          <w:sz w:val="24"/>
          <w:szCs w:val="24"/>
        </w:rPr>
        <w:t xml:space="preserve">Una vez ya abordado los temas de investigación y observación, es posible abordar el tema de los diferentes recursos que tenemos para adentrarnos aún más en la investigación </w:t>
      </w:r>
      <w:r w:rsidR="007721D1">
        <w:rPr>
          <w:rFonts w:ascii="Arial" w:hAnsi="Arial" w:cs="Arial"/>
          <w:sz w:val="24"/>
          <w:szCs w:val="24"/>
        </w:rPr>
        <w:t>después de ya haber aplicado la observación.</w:t>
      </w:r>
    </w:p>
    <w:p w:rsidR="007721D1" w:rsidRDefault="007721D1" w:rsidP="00177176">
      <w:pPr>
        <w:jc w:val="both"/>
        <w:rPr>
          <w:rFonts w:ascii="Arial" w:hAnsi="Arial" w:cs="Arial"/>
          <w:sz w:val="24"/>
          <w:szCs w:val="24"/>
        </w:rPr>
      </w:pPr>
      <w:r>
        <w:rPr>
          <w:rFonts w:ascii="Arial" w:hAnsi="Arial" w:cs="Arial"/>
          <w:sz w:val="24"/>
          <w:szCs w:val="24"/>
        </w:rPr>
        <w:t>La Entrevista</w:t>
      </w:r>
    </w:p>
    <w:p w:rsidR="00177176" w:rsidRDefault="007721D1" w:rsidP="00177176">
      <w:pPr>
        <w:jc w:val="both"/>
        <w:rPr>
          <w:rFonts w:ascii="Arial" w:hAnsi="Arial" w:cs="Arial"/>
          <w:sz w:val="24"/>
          <w:szCs w:val="24"/>
        </w:rPr>
      </w:pPr>
      <w:r>
        <w:rPr>
          <w:rFonts w:ascii="Arial" w:hAnsi="Arial" w:cs="Arial"/>
          <w:sz w:val="24"/>
          <w:szCs w:val="24"/>
        </w:rPr>
        <w:t>Es un tipo de conversación, que se realiza entre dos o más personas, que establece un objetivo de esta.</w:t>
      </w:r>
    </w:p>
    <w:p w:rsidR="007721D1" w:rsidRDefault="007721D1" w:rsidP="00177176">
      <w:pPr>
        <w:jc w:val="both"/>
        <w:rPr>
          <w:rFonts w:ascii="Arial" w:hAnsi="Arial" w:cs="Arial"/>
          <w:sz w:val="24"/>
          <w:szCs w:val="24"/>
        </w:rPr>
      </w:pPr>
      <w:proofErr w:type="spellStart"/>
      <w:r>
        <w:rPr>
          <w:rFonts w:ascii="Arial" w:hAnsi="Arial" w:cs="Arial"/>
          <w:sz w:val="24"/>
          <w:szCs w:val="24"/>
        </w:rPr>
        <w:t>Nahoum</w:t>
      </w:r>
      <w:proofErr w:type="spellEnd"/>
      <w:r>
        <w:rPr>
          <w:rFonts w:ascii="Arial" w:hAnsi="Arial" w:cs="Arial"/>
          <w:sz w:val="24"/>
          <w:szCs w:val="24"/>
        </w:rPr>
        <w:t xml:space="preserve"> (1985) define a la entrevista como: un encuentro de carácter privado y cordial.</w:t>
      </w:r>
    </w:p>
    <w:p w:rsidR="007721D1" w:rsidRDefault="007721D1" w:rsidP="00177176">
      <w:pPr>
        <w:jc w:val="both"/>
        <w:rPr>
          <w:rFonts w:ascii="Arial" w:hAnsi="Arial" w:cs="Arial"/>
          <w:sz w:val="24"/>
          <w:szCs w:val="24"/>
        </w:rPr>
      </w:pPr>
      <w:r>
        <w:rPr>
          <w:rFonts w:ascii="Arial" w:hAnsi="Arial" w:cs="Arial"/>
          <w:sz w:val="24"/>
          <w:szCs w:val="24"/>
        </w:rPr>
        <w:t>La entrevista tiene a mi parecer cuatro funciones básicas o por cumplir.</w:t>
      </w:r>
    </w:p>
    <w:p w:rsidR="007721D1" w:rsidRDefault="007721D1" w:rsidP="007721D1">
      <w:pPr>
        <w:pStyle w:val="Prrafodelista"/>
        <w:numPr>
          <w:ilvl w:val="0"/>
          <w:numId w:val="8"/>
        </w:numPr>
        <w:jc w:val="both"/>
        <w:rPr>
          <w:rFonts w:ascii="Arial" w:hAnsi="Arial" w:cs="Arial"/>
          <w:sz w:val="24"/>
          <w:szCs w:val="24"/>
        </w:rPr>
      </w:pPr>
      <w:r>
        <w:rPr>
          <w:rFonts w:ascii="Arial" w:hAnsi="Arial" w:cs="Arial"/>
          <w:sz w:val="24"/>
          <w:szCs w:val="24"/>
        </w:rPr>
        <w:t>Obtener información del entrevistado.</w:t>
      </w:r>
    </w:p>
    <w:p w:rsidR="007721D1" w:rsidRDefault="007721D1" w:rsidP="007721D1">
      <w:pPr>
        <w:pStyle w:val="Prrafodelista"/>
        <w:numPr>
          <w:ilvl w:val="0"/>
          <w:numId w:val="8"/>
        </w:numPr>
        <w:jc w:val="both"/>
        <w:rPr>
          <w:rFonts w:ascii="Arial" w:hAnsi="Arial" w:cs="Arial"/>
          <w:sz w:val="24"/>
          <w:szCs w:val="24"/>
        </w:rPr>
      </w:pPr>
      <w:r>
        <w:rPr>
          <w:rFonts w:ascii="Arial" w:hAnsi="Arial" w:cs="Arial"/>
          <w:sz w:val="24"/>
          <w:szCs w:val="24"/>
        </w:rPr>
        <w:t>Facilitar la recolección de información.</w:t>
      </w:r>
    </w:p>
    <w:p w:rsidR="007721D1" w:rsidRDefault="007721D1" w:rsidP="007721D1">
      <w:pPr>
        <w:pStyle w:val="Prrafodelista"/>
        <w:numPr>
          <w:ilvl w:val="0"/>
          <w:numId w:val="8"/>
        </w:numPr>
        <w:jc w:val="both"/>
        <w:rPr>
          <w:rFonts w:ascii="Arial" w:hAnsi="Arial" w:cs="Arial"/>
          <w:sz w:val="24"/>
          <w:szCs w:val="24"/>
        </w:rPr>
      </w:pPr>
      <w:r>
        <w:rPr>
          <w:rFonts w:ascii="Arial" w:hAnsi="Arial" w:cs="Arial"/>
          <w:sz w:val="24"/>
          <w:szCs w:val="24"/>
        </w:rPr>
        <w:t>Saber o adentrarse más en la vida del entrevistado.</w:t>
      </w:r>
    </w:p>
    <w:p w:rsidR="007721D1" w:rsidRDefault="007721D1" w:rsidP="007721D1">
      <w:pPr>
        <w:pStyle w:val="Prrafodelista"/>
        <w:numPr>
          <w:ilvl w:val="0"/>
          <w:numId w:val="8"/>
        </w:numPr>
        <w:jc w:val="both"/>
        <w:rPr>
          <w:rFonts w:ascii="Arial" w:hAnsi="Arial" w:cs="Arial"/>
          <w:sz w:val="24"/>
          <w:szCs w:val="24"/>
        </w:rPr>
      </w:pPr>
      <w:r>
        <w:rPr>
          <w:rFonts w:ascii="Arial" w:hAnsi="Arial" w:cs="Arial"/>
          <w:sz w:val="24"/>
          <w:szCs w:val="24"/>
        </w:rPr>
        <w:t>Ser una herramienta flexible que permite aclarar preguntas, orientar la investigación y resolver dificultades.</w:t>
      </w:r>
    </w:p>
    <w:p w:rsidR="004376DC" w:rsidRDefault="004376DC" w:rsidP="007721D1">
      <w:pPr>
        <w:jc w:val="both"/>
        <w:rPr>
          <w:rFonts w:ascii="Arial" w:hAnsi="Arial" w:cs="Arial"/>
          <w:sz w:val="24"/>
          <w:szCs w:val="24"/>
        </w:rPr>
      </w:pPr>
      <w:r>
        <w:rPr>
          <w:rFonts w:ascii="Arial" w:hAnsi="Arial" w:cs="Arial"/>
          <w:sz w:val="24"/>
          <w:szCs w:val="24"/>
        </w:rPr>
        <w:t>Y a su vez la entrevista tiene diferentes tipos de clasificaciones</w:t>
      </w:r>
    </w:p>
    <w:p w:rsidR="004376DC" w:rsidRDefault="004376DC" w:rsidP="007721D1">
      <w:pPr>
        <w:jc w:val="both"/>
        <w:rPr>
          <w:rFonts w:ascii="Arial" w:hAnsi="Arial" w:cs="Arial"/>
          <w:sz w:val="24"/>
          <w:szCs w:val="24"/>
        </w:rPr>
      </w:pPr>
      <w:r>
        <w:rPr>
          <w:rFonts w:ascii="Arial" w:hAnsi="Arial" w:cs="Arial"/>
          <w:sz w:val="24"/>
          <w:szCs w:val="24"/>
        </w:rPr>
        <w:t>1.- Por el número de personas que se estén entrevistando. (Individual, de panel o de grupo)</w:t>
      </w:r>
    </w:p>
    <w:p w:rsidR="004376DC" w:rsidRDefault="004376DC" w:rsidP="007721D1">
      <w:pPr>
        <w:jc w:val="both"/>
        <w:rPr>
          <w:rFonts w:ascii="Arial" w:hAnsi="Arial" w:cs="Arial"/>
          <w:sz w:val="24"/>
          <w:szCs w:val="24"/>
        </w:rPr>
      </w:pPr>
      <w:r>
        <w:rPr>
          <w:rFonts w:ascii="Arial" w:hAnsi="Arial" w:cs="Arial"/>
          <w:sz w:val="24"/>
          <w:szCs w:val="24"/>
        </w:rPr>
        <w:t>2.- Por el procedimiento. (Estandarizada, libre y mixta)</w:t>
      </w:r>
    </w:p>
    <w:p w:rsidR="004376DC" w:rsidRDefault="004376DC" w:rsidP="007721D1">
      <w:pPr>
        <w:jc w:val="both"/>
        <w:rPr>
          <w:rFonts w:ascii="Arial" w:hAnsi="Arial" w:cs="Arial"/>
          <w:sz w:val="24"/>
          <w:szCs w:val="24"/>
        </w:rPr>
      </w:pPr>
      <w:r>
        <w:rPr>
          <w:rFonts w:ascii="Arial" w:hAnsi="Arial" w:cs="Arial"/>
          <w:sz w:val="24"/>
          <w:szCs w:val="24"/>
        </w:rPr>
        <w:t>3.- Por Género. (Informativo, interpretativo o de opinión)</w:t>
      </w:r>
    </w:p>
    <w:p w:rsidR="004376DC" w:rsidRDefault="004376DC" w:rsidP="007721D1">
      <w:pPr>
        <w:jc w:val="both"/>
        <w:rPr>
          <w:rFonts w:ascii="Arial" w:hAnsi="Arial" w:cs="Arial"/>
          <w:sz w:val="24"/>
          <w:szCs w:val="24"/>
        </w:rPr>
      </w:pPr>
      <w:r>
        <w:rPr>
          <w:rFonts w:ascii="Arial" w:hAnsi="Arial" w:cs="Arial"/>
          <w:sz w:val="24"/>
          <w:szCs w:val="24"/>
        </w:rPr>
        <w:t>4.- Por Planificación (Programada o imprevista)</w:t>
      </w:r>
    </w:p>
    <w:p w:rsidR="002D6D51" w:rsidRDefault="004376DC" w:rsidP="002D6D51">
      <w:pPr>
        <w:spacing w:line="240" w:lineRule="auto"/>
        <w:jc w:val="both"/>
        <w:rPr>
          <w:rFonts w:ascii="Arial" w:hAnsi="Arial" w:cs="Arial"/>
          <w:sz w:val="24"/>
          <w:szCs w:val="24"/>
        </w:rPr>
      </w:pPr>
      <w:r>
        <w:rPr>
          <w:rFonts w:ascii="Arial" w:hAnsi="Arial" w:cs="Arial"/>
          <w:sz w:val="24"/>
          <w:szCs w:val="24"/>
        </w:rPr>
        <w:t>5.-  Por el clima de la entrevista (Normal o relajada y la entrevista dura)</w:t>
      </w:r>
    </w:p>
    <w:p w:rsidR="004376DC" w:rsidRDefault="005C4C7F" w:rsidP="002D6D51">
      <w:pPr>
        <w:spacing w:line="240" w:lineRule="auto"/>
        <w:jc w:val="both"/>
        <w:rPr>
          <w:rFonts w:ascii="Arial" w:hAnsi="Arial" w:cs="Arial"/>
          <w:sz w:val="24"/>
          <w:szCs w:val="24"/>
        </w:rPr>
      </w:pPr>
      <w:r>
        <w:rPr>
          <w:rFonts w:ascii="Arial" w:hAnsi="Arial" w:cs="Arial"/>
          <w:sz w:val="24"/>
          <w:szCs w:val="24"/>
        </w:rPr>
        <w:t>Por lo regular las entrevistas que las futuras educadoras realizaremos, serán de carácter serio, de manera individual,</w:t>
      </w:r>
      <w:r w:rsidR="002D6D51">
        <w:rPr>
          <w:rFonts w:ascii="Arial" w:hAnsi="Arial" w:cs="Arial"/>
          <w:sz w:val="24"/>
          <w:szCs w:val="24"/>
        </w:rPr>
        <w:t xml:space="preserve"> estandarizada, informativa y programada, dentro de un clima relajado.</w:t>
      </w:r>
    </w:p>
    <w:p w:rsidR="004376DC" w:rsidRDefault="002D6D51" w:rsidP="007721D1">
      <w:pPr>
        <w:jc w:val="both"/>
        <w:rPr>
          <w:rFonts w:ascii="Arial" w:hAnsi="Arial" w:cs="Arial"/>
          <w:b/>
          <w:i/>
          <w:sz w:val="24"/>
          <w:szCs w:val="24"/>
        </w:rPr>
      </w:pPr>
      <w:r w:rsidRPr="002D6D51">
        <w:rPr>
          <w:rFonts w:ascii="Arial" w:hAnsi="Arial" w:cs="Arial"/>
          <w:b/>
          <w:i/>
          <w:sz w:val="24"/>
          <w:szCs w:val="24"/>
        </w:rPr>
        <w:lastRenderedPageBreak/>
        <w:t>Conclusión</w:t>
      </w:r>
    </w:p>
    <w:p w:rsidR="002D6D51" w:rsidRDefault="002D6D51" w:rsidP="007721D1">
      <w:pPr>
        <w:jc w:val="both"/>
        <w:rPr>
          <w:rFonts w:ascii="Arial" w:hAnsi="Arial" w:cs="Arial"/>
          <w:sz w:val="24"/>
          <w:szCs w:val="24"/>
        </w:rPr>
      </w:pPr>
    </w:p>
    <w:p w:rsidR="002D6D51" w:rsidRDefault="002D6D51" w:rsidP="007721D1">
      <w:pPr>
        <w:jc w:val="both"/>
        <w:rPr>
          <w:rFonts w:ascii="Arial" w:hAnsi="Arial" w:cs="Arial"/>
          <w:sz w:val="24"/>
          <w:szCs w:val="24"/>
        </w:rPr>
      </w:pPr>
      <w:r>
        <w:rPr>
          <w:rFonts w:ascii="Arial" w:hAnsi="Arial" w:cs="Arial"/>
          <w:sz w:val="24"/>
          <w:szCs w:val="24"/>
        </w:rPr>
        <w:t>Los métodos antes mencionados son herramientas, y sus diferentes clasificaciones, con las que contamos para obtener información.</w:t>
      </w:r>
    </w:p>
    <w:p w:rsidR="002D6D51" w:rsidRDefault="002D6D51" w:rsidP="007721D1">
      <w:pPr>
        <w:jc w:val="both"/>
        <w:rPr>
          <w:rFonts w:ascii="Arial" w:hAnsi="Arial" w:cs="Arial"/>
          <w:sz w:val="24"/>
          <w:szCs w:val="24"/>
        </w:rPr>
      </w:pPr>
      <w:r>
        <w:rPr>
          <w:rFonts w:ascii="Arial" w:hAnsi="Arial" w:cs="Arial"/>
          <w:sz w:val="24"/>
          <w:szCs w:val="24"/>
        </w:rPr>
        <w:t xml:space="preserve">La investigación a mi parecer tiene más relación con la entrevista, ya que esta herramienta brinda respuesta a las preguntas que el entrevistador </w:t>
      </w:r>
      <w:r w:rsidR="00785D5D">
        <w:rPr>
          <w:rFonts w:ascii="Arial" w:hAnsi="Arial" w:cs="Arial"/>
          <w:sz w:val="24"/>
          <w:szCs w:val="24"/>
        </w:rPr>
        <w:t>está</w:t>
      </w:r>
      <w:r>
        <w:rPr>
          <w:rFonts w:ascii="Arial" w:hAnsi="Arial" w:cs="Arial"/>
          <w:sz w:val="24"/>
          <w:szCs w:val="24"/>
        </w:rPr>
        <w:t xml:space="preserve"> realizando o realizo previamente para la obtención de respuestas a las dudas que tiene, esto sin duda es una gran manera o método de obtención de información y </w:t>
      </w:r>
      <w:r w:rsidR="00785D5D">
        <w:rPr>
          <w:rFonts w:ascii="Arial" w:hAnsi="Arial" w:cs="Arial"/>
          <w:sz w:val="24"/>
          <w:szCs w:val="24"/>
        </w:rPr>
        <w:t>también es una forma de investigar sobre el tema del que se quiera saber, siempre y cuando la entrevista se realice a las personas adecuadas, con esto me refiero a aplicarle el instrumentos a personas que estén informadas sobre el tema que es objeto de la investigación, para así tener respuestas confiables.</w:t>
      </w:r>
    </w:p>
    <w:p w:rsidR="00785D5D" w:rsidRDefault="00785D5D" w:rsidP="007721D1">
      <w:pPr>
        <w:jc w:val="both"/>
        <w:rPr>
          <w:rFonts w:ascii="Arial" w:hAnsi="Arial" w:cs="Arial"/>
          <w:sz w:val="24"/>
          <w:szCs w:val="24"/>
        </w:rPr>
      </w:pPr>
      <w:r>
        <w:rPr>
          <w:rFonts w:ascii="Arial" w:hAnsi="Arial" w:cs="Arial"/>
          <w:sz w:val="24"/>
          <w:szCs w:val="24"/>
        </w:rPr>
        <w:t>Por otro lado la observación es aplicada día con día, a todas horas, lo interesante de ella es cuand</w:t>
      </w:r>
      <w:r w:rsidR="00AB7A37">
        <w:rPr>
          <w:rFonts w:ascii="Arial" w:hAnsi="Arial" w:cs="Arial"/>
          <w:sz w:val="24"/>
          <w:szCs w:val="24"/>
        </w:rPr>
        <w:t>o se propone un tema a observar, esto implica tomar en cuenta varios aspectos sobre la observación, hay que tener un objetivo de esta y los elementos que necesitaremos para llevar un registro sobre lo observado.</w:t>
      </w:r>
    </w:p>
    <w:p w:rsidR="009B3830" w:rsidRDefault="00AB7A37" w:rsidP="007721D1">
      <w:pPr>
        <w:jc w:val="both"/>
        <w:rPr>
          <w:rFonts w:ascii="Arial" w:hAnsi="Arial" w:cs="Arial"/>
          <w:sz w:val="24"/>
          <w:szCs w:val="24"/>
        </w:rPr>
      </w:pPr>
      <w:r>
        <w:rPr>
          <w:rFonts w:ascii="Arial" w:hAnsi="Arial" w:cs="Arial"/>
          <w:sz w:val="24"/>
          <w:szCs w:val="24"/>
        </w:rPr>
        <w:t xml:space="preserve">Me parecen muy interesantes los diferentes elementos o también llamadas herramientas que nos brinda la observación para llevar un registro de esta importante tarea; creo que el anecdotario es un registro que ayuda de manera individual a la persona que lo escribe, ya que en </w:t>
      </w:r>
      <w:r w:rsidR="009B3830">
        <w:rPr>
          <w:rFonts w:ascii="Arial" w:hAnsi="Arial" w:cs="Arial"/>
          <w:sz w:val="24"/>
          <w:szCs w:val="24"/>
        </w:rPr>
        <w:t>él se anota las situaciones que llamaron la atención del observador y que para este fueron objeto de aprendizaje, obviamente las demás herramientas que podemos utilizar para rescatar la información que obtenemos al observar son muy importantes, pero el anecdotario es el elemento que en lo personal llamo más mi atención por su manera tan directa en que se aprende de las diferentes situaciones que presencia el observador.</w:t>
      </w:r>
    </w:p>
    <w:p w:rsidR="009B3830" w:rsidRDefault="009B3830" w:rsidP="007721D1">
      <w:pPr>
        <w:jc w:val="both"/>
        <w:rPr>
          <w:rFonts w:ascii="Arial" w:hAnsi="Arial" w:cs="Arial"/>
          <w:sz w:val="24"/>
          <w:szCs w:val="24"/>
        </w:rPr>
      </w:pPr>
      <w:r>
        <w:rPr>
          <w:rFonts w:ascii="Arial" w:hAnsi="Arial" w:cs="Arial"/>
          <w:sz w:val="24"/>
          <w:szCs w:val="24"/>
        </w:rPr>
        <w:t xml:space="preserve">Dejando a un lado las diversas herramientas para el registro de información obtenida de la observación, tenemos que tomar en cuenta la posición que debemos adoptar cuando vamos a observar, esto quiere decir que tenemos que ser neutrales en el momento en el que estamos observando, para que así, el registro de datos sea totalmente real, que no tenga influencia o prejuicios sobre lo que estamos observando, si esto por lo contrario se aplicara, ósea que, si vamos a observar con actitud negativa, con prejuicios o con influencias de otras personas sobre el tipo de contexto, por poner un ejemplo, </w:t>
      </w:r>
      <w:r w:rsidR="007A0618">
        <w:rPr>
          <w:rFonts w:ascii="Arial" w:hAnsi="Arial" w:cs="Arial"/>
          <w:sz w:val="24"/>
          <w:szCs w:val="24"/>
        </w:rPr>
        <w:t>el registro de datos sobre la observación no sería real y confiable.</w:t>
      </w:r>
    </w:p>
    <w:p w:rsidR="007A0618" w:rsidRDefault="007A0618" w:rsidP="007721D1">
      <w:pPr>
        <w:jc w:val="both"/>
        <w:rPr>
          <w:rFonts w:ascii="Arial" w:hAnsi="Arial" w:cs="Arial"/>
          <w:sz w:val="24"/>
          <w:szCs w:val="24"/>
        </w:rPr>
      </w:pPr>
      <w:r>
        <w:rPr>
          <w:rFonts w:ascii="Arial" w:hAnsi="Arial" w:cs="Arial"/>
          <w:sz w:val="24"/>
          <w:szCs w:val="24"/>
        </w:rPr>
        <w:t>La investigación, la entrevista y la observación son procesos que van de la mano, y que a su vez necesitan de la otra para realizarse de manera precisa y confiable, nos ayudan a la obtención cercana de datos reales y tienen diferentes categorías que nos proporcionan versatilidad para realizarlas.</w:t>
      </w:r>
    </w:p>
    <w:p w:rsidR="007A0618" w:rsidRDefault="007A0618" w:rsidP="007721D1">
      <w:pPr>
        <w:jc w:val="both"/>
        <w:rPr>
          <w:rFonts w:ascii="Arial" w:hAnsi="Arial" w:cs="Arial"/>
          <w:sz w:val="24"/>
          <w:szCs w:val="24"/>
        </w:rPr>
      </w:pPr>
    </w:p>
    <w:tbl>
      <w:tblPr>
        <w:tblStyle w:val="Tabladecuadrcula4-nfasis6"/>
        <w:tblW w:w="8571" w:type="dxa"/>
        <w:tblLook w:val="04A0" w:firstRow="1" w:lastRow="0" w:firstColumn="1" w:lastColumn="0" w:noHBand="0" w:noVBand="1"/>
      </w:tblPr>
      <w:tblGrid>
        <w:gridCol w:w="8571"/>
      </w:tblGrid>
      <w:tr w:rsidR="007A0618" w:rsidTr="00F83689">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8571" w:type="dxa"/>
          </w:tcPr>
          <w:p w:rsidR="007A0618" w:rsidRDefault="002803BE" w:rsidP="007A0618">
            <w:pPr>
              <w:jc w:val="center"/>
              <w:rPr>
                <w:rFonts w:ascii="Arial" w:hAnsi="Arial" w:cs="Arial"/>
                <w:b w:val="0"/>
                <w:sz w:val="24"/>
                <w:szCs w:val="24"/>
              </w:rPr>
            </w:pPr>
            <w:r>
              <w:rPr>
                <w:noProof/>
                <w:lang w:eastAsia="es-ES"/>
              </w:rPr>
              <w:lastRenderedPageBreak/>
              <w:drawing>
                <wp:anchor distT="0" distB="0" distL="114300" distR="114300" simplePos="0" relativeHeight="251661312" behindDoc="0" locked="0" layoutInCell="1" allowOverlap="1" wp14:anchorId="4F268A96" wp14:editId="149F6A0C">
                  <wp:simplePos x="0" y="0"/>
                  <wp:positionH relativeFrom="margin">
                    <wp:posOffset>174130</wp:posOffset>
                  </wp:positionH>
                  <wp:positionV relativeFrom="paragraph">
                    <wp:posOffset>102089</wp:posOffset>
                  </wp:positionV>
                  <wp:extent cx="994410" cy="676910"/>
                  <wp:effectExtent l="76200" t="76200" r="129540" b="142240"/>
                  <wp:wrapSquare wrapText="bothSides"/>
                  <wp:docPr id="8" name="Imagen 8"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ϭ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 cy="6769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A0618" w:rsidRPr="006E7C15" w:rsidRDefault="007A0618" w:rsidP="007A0618">
            <w:pPr>
              <w:jc w:val="center"/>
              <w:rPr>
                <w:rFonts w:ascii="Arial" w:hAnsi="Arial" w:cs="Arial"/>
                <w:b w:val="0"/>
                <w:sz w:val="24"/>
                <w:szCs w:val="24"/>
              </w:rPr>
            </w:pPr>
            <w:r>
              <w:rPr>
                <w:rFonts w:ascii="Arial" w:hAnsi="Arial" w:cs="Arial"/>
                <w:sz w:val="24"/>
                <w:szCs w:val="24"/>
              </w:rPr>
              <w:t>BE</w:t>
            </w:r>
            <w:r w:rsidRPr="006E7C15">
              <w:rPr>
                <w:rFonts w:ascii="Arial" w:hAnsi="Arial" w:cs="Arial"/>
                <w:sz w:val="24"/>
                <w:szCs w:val="24"/>
              </w:rPr>
              <w:t>NEMERITO INSTITUTO NORMAL DEL ESTADO</w:t>
            </w:r>
          </w:p>
          <w:p w:rsidR="007A0618" w:rsidRPr="006E7C15" w:rsidRDefault="007A0618" w:rsidP="007A0618">
            <w:pPr>
              <w:jc w:val="center"/>
              <w:rPr>
                <w:rFonts w:ascii="Arial" w:hAnsi="Arial" w:cs="Arial"/>
                <w:b w:val="0"/>
                <w:sz w:val="24"/>
                <w:szCs w:val="24"/>
              </w:rPr>
            </w:pPr>
            <w:r w:rsidRPr="006E7C15">
              <w:rPr>
                <w:rFonts w:ascii="Arial" w:hAnsi="Arial" w:cs="Arial"/>
                <w:sz w:val="24"/>
                <w:szCs w:val="24"/>
              </w:rPr>
              <w:t xml:space="preserve"> “GRAL. JUAN CRISOSTOMO BONILLA”</w:t>
            </w:r>
            <w:r w:rsidRPr="006E7C15">
              <w:rPr>
                <w:noProof/>
              </w:rPr>
              <w:t xml:space="preserve"> </w:t>
            </w:r>
            <w:r>
              <w:rPr>
                <w:noProof/>
              </w:rPr>
              <w:t xml:space="preserve">                       </w:t>
            </w:r>
          </w:p>
          <w:p w:rsidR="007A0618" w:rsidRDefault="007A0618" w:rsidP="007721D1">
            <w:pPr>
              <w:jc w:val="both"/>
              <w:rPr>
                <w:rFonts w:ascii="Arial" w:hAnsi="Arial" w:cs="Arial"/>
                <w:sz w:val="24"/>
                <w:szCs w:val="24"/>
              </w:rPr>
            </w:pPr>
          </w:p>
        </w:tc>
      </w:tr>
    </w:tbl>
    <w:p w:rsidR="007A0618" w:rsidRDefault="007A0618" w:rsidP="007721D1">
      <w:pPr>
        <w:jc w:val="both"/>
        <w:rPr>
          <w:rFonts w:ascii="Arial" w:hAnsi="Arial" w:cs="Arial"/>
          <w:sz w:val="24"/>
          <w:szCs w:val="24"/>
        </w:rPr>
      </w:pPr>
    </w:p>
    <w:tbl>
      <w:tblPr>
        <w:tblStyle w:val="Tabladelista1clara-nfasis6"/>
        <w:tblW w:w="0" w:type="auto"/>
        <w:tblLook w:val="04A0" w:firstRow="1" w:lastRow="0" w:firstColumn="1" w:lastColumn="0" w:noHBand="0" w:noVBand="1"/>
      </w:tblPr>
      <w:tblGrid>
        <w:gridCol w:w="8494"/>
      </w:tblGrid>
      <w:tr w:rsidR="007A0618" w:rsidTr="007A0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7A0618" w:rsidRDefault="007A0618" w:rsidP="007A0618">
            <w:pPr>
              <w:jc w:val="center"/>
              <w:rPr>
                <w:rFonts w:ascii="Arial" w:hAnsi="Arial" w:cs="Arial"/>
                <w:b w:val="0"/>
                <w:sz w:val="24"/>
                <w:szCs w:val="24"/>
              </w:rPr>
            </w:pPr>
            <w:r>
              <w:rPr>
                <w:noProof/>
                <w:lang w:eastAsia="es-ES"/>
              </w:rPr>
              <w:drawing>
                <wp:anchor distT="0" distB="0" distL="114300" distR="114300" simplePos="0" relativeHeight="251659264" behindDoc="0" locked="0" layoutInCell="1" allowOverlap="1" wp14:anchorId="1B6C893E" wp14:editId="2DD9C386">
                  <wp:simplePos x="0" y="0"/>
                  <wp:positionH relativeFrom="rightMargin">
                    <wp:posOffset>-911378</wp:posOffset>
                  </wp:positionH>
                  <wp:positionV relativeFrom="paragraph">
                    <wp:posOffset>328</wp:posOffset>
                  </wp:positionV>
                  <wp:extent cx="658495" cy="712470"/>
                  <wp:effectExtent l="19050" t="0" r="27305" b="220980"/>
                  <wp:wrapSquare wrapText="bothSides"/>
                  <wp:docPr id="1" name="Imagen 1"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712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7A0618" w:rsidRDefault="007A0618" w:rsidP="007A0618">
            <w:pPr>
              <w:jc w:val="center"/>
              <w:rPr>
                <w:rFonts w:ascii="Arial" w:hAnsi="Arial" w:cs="Arial"/>
                <w:sz w:val="24"/>
                <w:szCs w:val="24"/>
              </w:rPr>
            </w:pPr>
          </w:p>
          <w:p w:rsidR="007A0618" w:rsidRDefault="007A0618" w:rsidP="007A0618">
            <w:pPr>
              <w:jc w:val="center"/>
              <w:rPr>
                <w:rFonts w:ascii="Arial" w:hAnsi="Arial" w:cs="Arial"/>
                <w:b w:val="0"/>
                <w:sz w:val="24"/>
                <w:szCs w:val="24"/>
              </w:rPr>
            </w:pPr>
            <w:r w:rsidRPr="006E7C15">
              <w:rPr>
                <w:rFonts w:ascii="Arial" w:hAnsi="Arial" w:cs="Arial"/>
                <w:sz w:val="24"/>
                <w:szCs w:val="24"/>
              </w:rPr>
              <w:t>LICENCIATURA EN EDUCACION PREESCOLAR</w:t>
            </w:r>
            <w:r>
              <w:rPr>
                <w:rFonts w:ascii="Arial" w:hAnsi="Arial" w:cs="Arial"/>
                <w:b w:val="0"/>
                <w:sz w:val="24"/>
                <w:szCs w:val="24"/>
              </w:rPr>
              <w:t xml:space="preserve"> </w:t>
            </w:r>
          </w:p>
          <w:p w:rsidR="007A0618" w:rsidRDefault="007A0618" w:rsidP="007721D1">
            <w:pPr>
              <w:jc w:val="both"/>
              <w:rPr>
                <w:rFonts w:ascii="Arial" w:hAnsi="Arial" w:cs="Arial"/>
                <w:sz w:val="24"/>
                <w:szCs w:val="24"/>
              </w:rPr>
            </w:pPr>
          </w:p>
        </w:tc>
      </w:tr>
    </w:tbl>
    <w:p w:rsidR="007A0618" w:rsidRDefault="007A0618" w:rsidP="007721D1">
      <w:pPr>
        <w:jc w:val="both"/>
        <w:rPr>
          <w:rFonts w:ascii="Arial" w:hAnsi="Arial" w:cs="Arial"/>
          <w:sz w:val="24"/>
          <w:szCs w:val="24"/>
        </w:rPr>
      </w:pPr>
    </w:p>
    <w:p w:rsidR="007A0618" w:rsidRDefault="009B3830" w:rsidP="007721D1">
      <w:pPr>
        <w:jc w:val="both"/>
        <w:rPr>
          <w:rFonts w:ascii="Arial" w:hAnsi="Arial" w:cs="Arial"/>
          <w:sz w:val="24"/>
          <w:szCs w:val="24"/>
        </w:rPr>
      </w:pPr>
      <w:r>
        <w:rPr>
          <w:rFonts w:ascii="Arial" w:hAnsi="Arial" w:cs="Arial"/>
          <w:sz w:val="24"/>
          <w:szCs w:val="24"/>
        </w:rPr>
        <w:t xml:space="preserve">  </w:t>
      </w:r>
    </w:p>
    <w:tbl>
      <w:tblPr>
        <w:tblStyle w:val="Tabladelista7concolores-nfasis6"/>
        <w:tblW w:w="0" w:type="auto"/>
        <w:tblLook w:val="04A0" w:firstRow="1" w:lastRow="0" w:firstColumn="1" w:lastColumn="0" w:noHBand="0" w:noVBand="1"/>
      </w:tblPr>
      <w:tblGrid>
        <w:gridCol w:w="8494"/>
      </w:tblGrid>
      <w:tr w:rsidR="007A0618" w:rsidTr="007A06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7A0618" w:rsidRPr="002803BE" w:rsidRDefault="007A0618" w:rsidP="007A0618">
            <w:pPr>
              <w:jc w:val="center"/>
              <w:rPr>
                <w:rFonts w:ascii="Arial" w:hAnsi="Arial" w:cs="Arial"/>
                <w:b/>
                <w:sz w:val="24"/>
                <w:szCs w:val="24"/>
              </w:rPr>
            </w:pPr>
            <w:r w:rsidRPr="002803BE">
              <w:rPr>
                <w:rFonts w:ascii="Arial" w:hAnsi="Arial" w:cs="Arial"/>
                <w:b/>
                <w:sz w:val="24"/>
                <w:szCs w:val="24"/>
              </w:rPr>
              <w:t>OBSERVACION DE LA PRACTICA EDUCATIVA</w:t>
            </w:r>
          </w:p>
        </w:tc>
      </w:tr>
    </w:tbl>
    <w:p w:rsidR="00AB7A37" w:rsidRDefault="00AB7A37" w:rsidP="007721D1">
      <w:pPr>
        <w:jc w:val="both"/>
        <w:rPr>
          <w:rFonts w:ascii="Arial" w:hAnsi="Arial" w:cs="Arial"/>
          <w:sz w:val="24"/>
          <w:szCs w:val="24"/>
        </w:rPr>
      </w:pPr>
    </w:p>
    <w:tbl>
      <w:tblPr>
        <w:tblStyle w:val="Tabladecuadrcula4-nfasis6"/>
        <w:tblW w:w="0" w:type="auto"/>
        <w:tblLook w:val="04A0" w:firstRow="1" w:lastRow="0" w:firstColumn="1" w:lastColumn="0" w:noHBand="0" w:noVBand="1"/>
      </w:tblPr>
      <w:tblGrid>
        <w:gridCol w:w="8494"/>
      </w:tblGrid>
      <w:tr w:rsidR="002803BE" w:rsidTr="00280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F83689" w:rsidRDefault="002803BE" w:rsidP="007721D1">
            <w:pPr>
              <w:jc w:val="both"/>
              <w:rPr>
                <w:rFonts w:ascii="Arial" w:hAnsi="Arial" w:cs="Arial"/>
                <w:sz w:val="24"/>
                <w:szCs w:val="24"/>
              </w:rPr>
            </w:pPr>
            <w:r>
              <w:rPr>
                <w:rFonts w:ascii="Arial" w:hAnsi="Arial" w:cs="Arial"/>
                <w:sz w:val="24"/>
                <w:szCs w:val="24"/>
              </w:rPr>
              <w:t xml:space="preserve">       </w:t>
            </w:r>
          </w:p>
          <w:p w:rsidR="002803BE" w:rsidRDefault="002803BE" w:rsidP="007721D1">
            <w:pPr>
              <w:jc w:val="both"/>
              <w:rPr>
                <w:rFonts w:ascii="Arial" w:hAnsi="Arial" w:cs="Arial"/>
                <w:sz w:val="24"/>
                <w:szCs w:val="24"/>
              </w:rPr>
            </w:pPr>
            <w:r>
              <w:rPr>
                <w:rFonts w:ascii="Arial" w:hAnsi="Arial" w:cs="Arial"/>
                <w:sz w:val="24"/>
                <w:szCs w:val="24"/>
              </w:rPr>
              <w:t xml:space="preserve"> Alumna:</w:t>
            </w:r>
          </w:p>
        </w:tc>
      </w:tr>
      <w:tr w:rsidR="002803BE" w:rsidTr="0028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2803BE" w:rsidRDefault="002803BE" w:rsidP="007721D1">
            <w:pPr>
              <w:jc w:val="both"/>
              <w:rPr>
                <w:rFonts w:ascii="Arial" w:hAnsi="Arial" w:cs="Arial"/>
                <w:sz w:val="24"/>
                <w:szCs w:val="24"/>
              </w:rPr>
            </w:pPr>
            <w:r>
              <w:rPr>
                <w:rFonts w:ascii="Arial" w:hAnsi="Arial" w:cs="Arial"/>
                <w:sz w:val="24"/>
                <w:szCs w:val="24"/>
              </w:rPr>
              <w:t xml:space="preserve">                                </w:t>
            </w:r>
          </w:p>
          <w:p w:rsidR="002803BE" w:rsidRDefault="002803BE" w:rsidP="007721D1">
            <w:pPr>
              <w:jc w:val="both"/>
              <w:rPr>
                <w:rFonts w:ascii="Arial" w:hAnsi="Arial" w:cs="Arial"/>
                <w:sz w:val="24"/>
                <w:szCs w:val="24"/>
              </w:rPr>
            </w:pPr>
            <w:r>
              <w:rPr>
                <w:rFonts w:ascii="Arial" w:hAnsi="Arial" w:cs="Arial"/>
                <w:sz w:val="24"/>
                <w:szCs w:val="24"/>
              </w:rPr>
              <w:t xml:space="preserve">                                  Acosta González Laura </w:t>
            </w:r>
            <w:proofErr w:type="spellStart"/>
            <w:r>
              <w:rPr>
                <w:rFonts w:ascii="Arial" w:hAnsi="Arial" w:cs="Arial"/>
                <w:sz w:val="24"/>
                <w:szCs w:val="24"/>
              </w:rPr>
              <w:t>Dayanara</w:t>
            </w:r>
            <w:proofErr w:type="spellEnd"/>
          </w:p>
          <w:p w:rsidR="002803BE" w:rsidRDefault="002803BE" w:rsidP="007721D1">
            <w:pPr>
              <w:jc w:val="both"/>
              <w:rPr>
                <w:rFonts w:ascii="Arial" w:hAnsi="Arial" w:cs="Arial"/>
                <w:sz w:val="24"/>
                <w:szCs w:val="24"/>
              </w:rPr>
            </w:pPr>
          </w:p>
        </w:tc>
      </w:tr>
    </w:tbl>
    <w:p w:rsidR="002803BE" w:rsidRDefault="002803BE" w:rsidP="007721D1">
      <w:pPr>
        <w:jc w:val="both"/>
        <w:rPr>
          <w:rFonts w:ascii="Arial" w:hAnsi="Arial" w:cs="Arial"/>
          <w:sz w:val="24"/>
          <w:szCs w:val="24"/>
        </w:rPr>
      </w:pPr>
    </w:p>
    <w:tbl>
      <w:tblPr>
        <w:tblStyle w:val="Tabladelista5oscura-nfasis6"/>
        <w:tblW w:w="0" w:type="auto"/>
        <w:tblLook w:val="04A0" w:firstRow="1" w:lastRow="0" w:firstColumn="1" w:lastColumn="0" w:noHBand="0" w:noVBand="1"/>
      </w:tblPr>
      <w:tblGrid>
        <w:gridCol w:w="8444"/>
      </w:tblGrid>
      <w:tr w:rsidR="002803BE" w:rsidTr="002803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F83689" w:rsidRDefault="00F83689" w:rsidP="007721D1">
            <w:pPr>
              <w:jc w:val="both"/>
              <w:rPr>
                <w:rFonts w:ascii="Arial" w:hAnsi="Arial" w:cs="Arial"/>
                <w:sz w:val="24"/>
                <w:szCs w:val="24"/>
              </w:rPr>
            </w:pPr>
          </w:p>
          <w:p w:rsidR="002803BE" w:rsidRDefault="002803BE" w:rsidP="007721D1">
            <w:pPr>
              <w:jc w:val="both"/>
              <w:rPr>
                <w:rFonts w:ascii="Arial" w:hAnsi="Arial" w:cs="Arial"/>
                <w:sz w:val="24"/>
                <w:szCs w:val="24"/>
              </w:rPr>
            </w:pPr>
            <w:r>
              <w:rPr>
                <w:rFonts w:ascii="Arial" w:hAnsi="Arial" w:cs="Arial"/>
                <w:sz w:val="24"/>
                <w:szCs w:val="24"/>
              </w:rPr>
              <w:t>Trabajo:</w:t>
            </w:r>
          </w:p>
        </w:tc>
      </w:tr>
      <w:tr w:rsidR="002803BE" w:rsidTr="0028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2803BE" w:rsidRPr="002803BE" w:rsidRDefault="002803BE" w:rsidP="007721D1">
            <w:pPr>
              <w:jc w:val="both"/>
              <w:rPr>
                <w:rFonts w:ascii="Arial" w:hAnsi="Arial" w:cs="Arial"/>
                <w:i/>
                <w:sz w:val="32"/>
                <w:szCs w:val="32"/>
              </w:rPr>
            </w:pPr>
          </w:p>
          <w:p w:rsidR="002803BE" w:rsidRPr="002803BE" w:rsidRDefault="002803BE" w:rsidP="002803BE">
            <w:pPr>
              <w:jc w:val="center"/>
              <w:rPr>
                <w:rFonts w:ascii="Arial" w:hAnsi="Arial" w:cs="Arial"/>
                <w:i/>
                <w:sz w:val="32"/>
                <w:szCs w:val="32"/>
              </w:rPr>
            </w:pPr>
            <w:r w:rsidRPr="002803BE">
              <w:rPr>
                <w:rFonts w:ascii="Arial" w:hAnsi="Arial" w:cs="Arial"/>
                <w:i/>
                <w:sz w:val="32"/>
                <w:szCs w:val="32"/>
              </w:rPr>
              <w:t>Ensayo sobre la Materia de Observación</w:t>
            </w:r>
          </w:p>
          <w:p w:rsidR="002803BE" w:rsidRDefault="002803BE" w:rsidP="007721D1">
            <w:pPr>
              <w:jc w:val="both"/>
              <w:rPr>
                <w:rFonts w:ascii="Arial" w:hAnsi="Arial" w:cs="Arial"/>
                <w:sz w:val="24"/>
                <w:szCs w:val="24"/>
              </w:rPr>
            </w:pPr>
          </w:p>
        </w:tc>
      </w:tr>
    </w:tbl>
    <w:p w:rsidR="00785D5D" w:rsidRPr="002D6D51" w:rsidRDefault="00785D5D" w:rsidP="007721D1">
      <w:pPr>
        <w:jc w:val="both"/>
        <w:rPr>
          <w:rFonts w:ascii="Arial" w:hAnsi="Arial" w:cs="Arial"/>
          <w:sz w:val="24"/>
          <w:szCs w:val="24"/>
        </w:rPr>
      </w:pPr>
    </w:p>
    <w:tbl>
      <w:tblPr>
        <w:tblStyle w:val="Tabladecuadrcula4-nfasis6"/>
        <w:tblW w:w="0" w:type="auto"/>
        <w:tblLook w:val="04A0" w:firstRow="1" w:lastRow="0" w:firstColumn="1" w:lastColumn="0" w:noHBand="0" w:noVBand="1"/>
      </w:tblPr>
      <w:tblGrid>
        <w:gridCol w:w="2123"/>
        <w:gridCol w:w="2123"/>
        <w:gridCol w:w="2124"/>
        <w:gridCol w:w="2124"/>
      </w:tblGrid>
      <w:tr w:rsidR="00F83689" w:rsidTr="00F83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rsidR="00F83689" w:rsidRDefault="00F83689" w:rsidP="007721D1">
            <w:pPr>
              <w:jc w:val="both"/>
              <w:rPr>
                <w:rFonts w:ascii="Arial" w:hAnsi="Arial" w:cs="Arial"/>
                <w:sz w:val="24"/>
                <w:szCs w:val="24"/>
              </w:rPr>
            </w:pPr>
          </w:p>
          <w:p w:rsidR="00F83689" w:rsidRDefault="00F83689" w:rsidP="007721D1">
            <w:pPr>
              <w:jc w:val="both"/>
              <w:rPr>
                <w:rFonts w:ascii="Arial" w:hAnsi="Arial" w:cs="Arial"/>
                <w:sz w:val="24"/>
                <w:szCs w:val="24"/>
              </w:rPr>
            </w:pPr>
            <w:r>
              <w:rPr>
                <w:rFonts w:ascii="Arial" w:hAnsi="Arial" w:cs="Arial"/>
                <w:sz w:val="24"/>
                <w:szCs w:val="24"/>
              </w:rPr>
              <w:t>Grado:</w:t>
            </w:r>
          </w:p>
          <w:p w:rsidR="00F83689" w:rsidRDefault="00F83689" w:rsidP="007721D1">
            <w:pPr>
              <w:jc w:val="both"/>
              <w:rPr>
                <w:rFonts w:ascii="Arial" w:hAnsi="Arial" w:cs="Arial"/>
                <w:sz w:val="24"/>
                <w:szCs w:val="24"/>
              </w:rPr>
            </w:pPr>
          </w:p>
        </w:tc>
        <w:tc>
          <w:tcPr>
            <w:tcW w:w="2123" w:type="dxa"/>
          </w:tcPr>
          <w:p w:rsidR="00F83689" w:rsidRDefault="00F83689" w:rsidP="007721D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F83689" w:rsidRDefault="00F83689" w:rsidP="007721D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Grupo:</w:t>
            </w:r>
          </w:p>
        </w:tc>
        <w:tc>
          <w:tcPr>
            <w:tcW w:w="2124" w:type="dxa"/>
          </w:tcPr>
          <w:p w:rsidR="00F83689" w:rsidRDefault="00F83689" w:rsidP="007721D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F83689" w:rsidRDefault="00F83689" w:rsidP="007721D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Numero de lista:</w:t>
            </w:r>
          </w:p>
        </w:tc>
        <w:tc>
          <w:tcPr>
            <w:tcW w:w="2124" w:type="dxa"/>
          </w:tcPr>
          <w:p w:rsidR="00F83689" w:rsidRDefault="00F83689" w:rsidP="007721D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F83689" w:rsidRDefault="00F83689" w:rsidP="007721D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Ciclo escolar:</w:t>
            </w:r>
          </w:p>
        </w:tc>
      </w:tr>
      <w:tr w:rsidR="00F83689" w:rsidTr="00F83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rsidR="00F83689" w:rsidRDefault="00F83689" w:rsidP="00F83689">
            <w:pPr>
              <w:jc w:val="center"/>
              <w:rPr>
                <w:rFonts w:ascii="Arial" w:hAnsi="Arial" w:cs="Arial"/>
                <w:sz w:val="24"/>
                <w:szCs w:val="24"/>
              </w:rPr>
            </w:pPr>
          </w:p>
          <w:p w:rsidR="00F83689" w:rsidRDefault="00F83689" w:rsidP="00F83689">
            <w:pPr>
              <w:jc w:val="center"/>
              <w:rPr>
                <w:rFonts w:ascii="Arial" w:hAnsi="Arial" w:cs="Arial"/>
                <w:sz w:val="24"/>
                <w:szCs w:val="24"/>
              </w:rPr>
            </w:pPr>
            <w:r>
              <w:rPr>
                <w:rFonts w:ascii="Arial" w:hAnsi="Arial" w:cs="Arial"/>
                <w:sz w:val="24"/>
                <w:szCs w:val="24"/>
              </w:rPr>
              <w:t>1º</w:t>
            </w:r>
          </w:p>
          <w:p w:rsidR="00F83689" w:rsidRDefault="00F83689" w:rsidP="00F83689">
            <w:pPr>
              <w:jc w:val="center"/>
              <w:rPr>
                <w:rFonts w:ascii="Arial" w:hAnsi="Arial" w:cs="Arial"/>
                <w:sz w:val="24"/>
                <w:szCs w:val="24"/>
              </w:rPr>
            </w:pPr>
          </w:p>
        </w:tc>
        <w:tc>
          <w:tcPr>
            <w:tcW w:w="2123" w:type="dxa"/>
          </w:tcPr>
          <w:p w:rsidR="00F83689" w:rsidRDefault="00F83689" w:rsidP="00F836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83689" w:rsidRDefault="00F83689" w:rsidP="00F836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w:t>
            </w:r>
          </w:p>
        </w:tc>
        <w:tc>
          <w:tcPr>
            <w:tcW w:w="2124" w:type="dxa"/>
          </w:tcPr>
          <w:p w:rsidR="00F83689" w:rsidRDefault="00F83689" w:rsidP="00F836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83689" w:rsidRDefault="00F83689" w:rsidP="00F836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2124" w:type="dxa"/>
          </w:tcPr>
          <w:p w:rsidR="00F83689" w:rsidRDefault="00F83689" w:rsidP="00F836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83689" w:rsidRDefault="00F83689" w:rsidP="00F836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2014-2015</w:t>
            </w:r>
          </w:p>
        </w:tc>
      </w:tr>
    </w:tbl>
    <w:p w:rsidR="002D6D51" w:rsidRDefault="002D6D51" w:rsidP="007721D1">
      <w:pPr>
        <w:jc w:val="both"/>
        <w:rPr>
          <w:rFonts w:ascii="Arial" w:hAnsi="Arial" w:cs="Arial"/>
          <w:sz w:val="24"/>
          <w:szCs w:val="24"/>
        </w:rPr>
      </w:pPr>
    </w:p>
    <w:p w:rsidR="004376DC" w:rsidRPr="007721D1" w:rsidRDefault="002A619C" w:rsidP="007721D1">
      <w:pPr>
        <w:jc w:val="both"/>
        <w:rPr>
          <w:rFonts w:ascii="Arial" w:hAnsi="Arial" w:cs="Arial"/>
          <w:sz w:val="24"/>
          <w:szCs w:val="24"/>
        </w:rPr>
      </w:pPr>
      <w:r>
        <w:rPr>
          <w:noProof/>
          <w:lang w:eastAsia="es-ES"/>
        </w:rPr>
        <w:drawing>
          <wp:anchor distT="0" distB="0" distL="114300" distR="114300" simplePos="0" relativeHeight="251665408" behindDoc="0" locked="0" layoutInCell="1" allowOverlap="1" wp14:anchorId="303D61DC" wp14:editId="3DE00146">
            <wp:simplePos x="0" y="0"/>
            <wp:positionH relativeFrom="margin">
              <wp:posOffset>4366895</wp:posOffset>
            </wp:positionH>
            <wp:positionV relativeFrom="paragraph">
              <wp:posOffset>258445</wp:posOffset>
            </wp:positionV>
            <wp:extent cx="1012825" cy="1096010"/>
            <wp:effectExtent l="19050" t="0" r="15875" b="351790"/>
            <wp:wrapSquare wrapText="bothSides"/>
            <wp:docPr id="3" name="Imagen 3"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825" cy="10960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4F7645" w:rsidRPr="002362D8" w:rsidRDefault="002A619C" w:rsidP="002362D8">
      <w:pPr>
        <w:jc w:val="both"/>
        <w:rPr>
          <w:rFonts w:ascii="Arial" w:hAnsi="Arial" w:cs="Arial"/>
          <w:sz w:val="24"/>
          <w:szCs w:val="24"/>
        </w:rPr>
      </w:pPr>
      <w:r>
        <w:rPr>
          <w:noProof/>
          <w:lang w:eastAsia="es-ES"/>
        </w:rPr>
        <w:drawing>
          <wp:anchor distT="0" distB="0" distL="114300" distR="114300" simplePos="0" relativeHeight="251663360" behindDoc="0" locked="0" layoutInCell="1" allowOverlap="1" wp14:anchorId="7086DFDA" wp14:editId="0146AD94">
            <wp:simplePos x="0" y="0"/>
            <wp:positionH relativeFrom="margin">
              <wp:align>left</wp:align>
            </wp:positionH>
            <wp:positionV relativeFrom="paragraph">
              <wp:posOffset>7620</wp:posOffset>
            </wp:positionV>
            <wp:extent cx="1490345" cy="1014730"/>
            <wp:effectExtent l="19050" t="0" r="14605" b="318770"/>
            <wp:wrapSquare wrapText="bothSides"/>
            <wp:docPr id="2" name="Imagen 2"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ϭ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345" cy="10147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A619C" w:rsidRDefault="002A619C" w:rsidP="00641EB0">
      <w:pPr>
        <w:jc w:val="both"/>
        <w:rPr>
          <w:rFonts w:ascii="Arial" w:hAnsi="Arial" w:cs="Arial"/>
          <w:sz w:val="24"/>
          <w:szCs w:val="24"/>
        </w:rPr>
      </w:pPr>
    </w:p>
    <w:p w:rsidR="000C3D10" w:rsidRDefault="002A619C" w:rsidP="002A619C">
      <w:pPr>
        <w:jc w:val="center"/>
        <w:rPr>
          <w:rFonts w:ascii="Arial" w:hAnsi="Arial" w:cs="Arial"/>
          <w:i/>
          <w:sz w:val="24"/>
          <w:szCs w:val="24"/>
        </w:rPr>
      </w:pPr>
      <w:r>
        <w:rPr>
          <w:rFonts w:ascii="Arial" w:hAnsi="Arial" w:cs="Arial"/>
          <w:i/>
          <w:sz w:val="24"/>
          <w:szCs w:val="24"/>
        </w:rPr>
        <w:t>“La educación es el arma más poderosa para cambiar al mundo”</w:t>
      </w:r>
    </w:p>
    <w:p w:rsidR="002A619C" w:rsidRDefault="002A619C" w:rsidP="00641EB0">
      <w:pPr>
        <w:jc w:val="both"/>
        <w:rPr>
          <w:rFonts w:ascii="Arial" w:hAnsi="Arial" w:cs="Arial"/>
          <w:i/>
          <w:sz w:val="24"/>
          <w:szCs w:val="24"/>
        </w:rPr>
      </w:pPr>
      <w:r>
        <w:rPr>
          <w:rFonts w:ascii="Arial" w:hAnsi="Arial" w:cs="Arial"/>
          <w:i/>
          <w:sz w:val="24"/>
          <w:szCs w:val="24"/>
        </w:rPr>
        <w:t xml:space="preserve">                                  Nelson Mandela</w:t>
      </w:r>
    </w:p>
    <w:p w:rsidR="00307732" w:rsidRPr="00307732" w:rsidRDefault="00307732" w:rsidP="00641EB0">
      <w:pPr>
        <w:jc w:val="both"/>
        <w:rPr>
          <w:rFonts w:ascii="Arial" w:hAnsi="Arial" w:cs="Arial"/>
          <w:sz w:val="24"/>
          <w:szCs w:val="24"/>
        </w:rPr>
      </w:pPr>
      <w:r>
        <w:rPr>
          <w:noProof/>
          <w:lang w:eastAsia="es-ES"/>
        </w:rPr>
        <w:lastRenderedPageBreak/>
        <w:drawing>
          <wp:inline distT="0" distB="0" distL="0" distR="0">
            <wp:extent cx="5400040" cy="7467479"/>
            <wp:effectExtent l="0" t="0" r="0" b="635"/>
            <wp:docPr id="5" name="Imagen 5" descr="http://4.bp.blogspot.com/-EjoOYNnyTdg/UZw8uqBPUBI/AAAAAAAAADk/H5BFela-ejE/s1600/esquemas-sistema-circulatorio-con-nombres-colo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EjoOYNnyTdg/UZw8uqBPUBI/AAAAAAAAADk/H5BFela-ejE/s1600/esquemas-sistema-circulatorio-con-nombres-color-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467479"/>
                    </a:xfrm>
                    <a:prstGeom prst="rect">
                      <a:avLst/>
                    </a:prstGeom>
                    <a:noFill/>
                    <a:ln>
                      <a:noFill/>
                    </a:ln>
                  </pic:spPr>
                </pic:pic>
              </a:graphicData>
            </a:graphic>
          </wp:inline>
        </w:drawing>
      </w:r>
      <w:bookmarkStart w:id="0" w:name="_GoBack"/>
      <w:bookmarkEnd w:id="0"/>
    </w:p>
    <w:sectPr w:rsidR="00307732" w:rsidRPr="0030773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58" w:rsidRDefault="00574158" w:rsidP="005470CF">
      <w:pPr>
        <w:spacing w:after="0" w:line="240" w:lineRule="auto"/>
      </w:pPr>
      <w:r>
        <w:separator/>
      </w:r>
    </w:p>
  </w:endnote>
  <w:endnote w:type="continuationSeparator" w:id="0">
    <w:p w:rsidR="00574158" w:rsidRDefault="00574158" w:rsidP="0054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CF" w:rsidRDefault="005470CF">
    <w:pPr>
      <w:pStyle w:val="Piedepgina"/>
    </w:pPr>
  </w:p>
  <w:p w:rsidR="005470CF" w:rsidRDefault="005470CF">
    <w:pPr>
      <w:pStyle w:val="Piedepgina"/>
    </w:pPr>
  </w:p>
  <w:p w:rsidR="005470CF" w:rsidRDefault="005470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58" w:rsidRDefault="00574158" w:rsidP="005470CF">
      <w:pPr>
        <w:spacing w:after="0" w:line="240" w:lineRule="auto"/>
      </w:pPr>
      <w:r>
        <w:separator/>
      </w:r>
    </w:p>
  </w:footnote>
  <w:footnote w:type="continuationSeparator" w:id="0">
    <w:p w:rsidR="00574158" w:rsidRDefault="00574158" w:rsidP="00547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C45"/>
    <w:multiLevelType w:val="hybridMultilevel"/>
    <w:tmpl w:val="C2A6F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EA31E8"/>
    <w:multiLevelType w:val="hybridMultilevel"/>
    <w:tmpl w:val="9B3855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BF66812"/>
    <w:multiLevelType w:val="hybridMultilevel"/>
    <w:tmpl w:val="874047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C5E6F9F"/>
    <w:multiLevelType w:val="hybridMultilevel"/>
    <w:tmpl w:val="BB006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473678"/>
    <w:multiLevelType w:val="hybridMultilevel"/>
    <w:tmpl w:val="9774A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CD1D6B"/>
    <w:multiLevelType w:val="hybridMultilevel"/>
    <w:tmpl w:val="A3FC9BA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788205C"/>
    <w:multiLevelType w:val="hybridMultilevel"/>
    <w:tmpl w:val="4A3079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9564E2"/>
    <w:multiLevelType w:val="hybridMultilevel"/>
    <w:tmpl w:val="1422A1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6B"/>
    <w:rsid w:val="000138A7"/>
    <w:rsid w:val="00016F9B"/>
    <w:rsid w:val="000179B3"/>
    <w:rsid w:val="00024720"/>
    <w:rsid w:val="00053806"/>
    <w:rsid w:val="0005618F"/>
    <w:rsid w:val="00063B0C"/>
    <w:rsid w:val="00071EBD"/>
    <w:rsid w:val="00076581"/>
    <w:rsid w:val="000B1E73"/>
    <w:rsid w:val="000C3D10"/>
    <w:rsid w:val="000C6A4F"/>
    <w:rsid w:val="000D2B3A"/>
    <w:rsid w:val="000D7C48"/>
    <w:rsid w:val="000E2D52"/>
    <w:rsid w:val="00101377"/>
    <w:rsid w:val="001051A2"/>
    <w:rsid w:val="0010784D"/>
    <w:rsid w:val="001120CC"/>
    <w:rsid w:val="00117CC1"/>
    <w:rsid w:val="00121017"/>
    <w:rsid w:val="0013250B"/>
    <w:rsid w:val="00134293"/>
    <w:rsid w:val="001376B8"/>
    <w:rsid w:val="001669E7"/>
    <w:rsid w:val="0017621A"/>
    <w:rsid w:val="00177073"/>
    <w:rsid w:val="00177176"/>
    <w:rsid w:val="00182FE6"/>
    <w:rsid w:val="001A37CE"/>
    <w:rsid w:val="001B1658"/>
    <w:rsid w:val="001C5EB4"/>
    <w:rsid w:val="001E1181"/>
    <w:rsid w:val="001E4316"/>
    <w:rsid w:val="001F35B9"/>
    <w:rsid w:val="0022212A"/>
    <w:rsid w:val="00224041"/>
    <w:rsid w:val="002362D8"/>
    <w:rsid w:val="002430FE"/>
    <w:rsid w:val="00261157"/>
    <w:rsid w:val="00264C02"/>
    <w:rsid w:val="002660BC"/>
    <w:rsid w:val="00274DFA"/>
    <w:rsid w:val="0027755B"/>
    <w:rsid w:val="002803BE"/>
    <w:rsid w:val="00291B78"/>
    <w:rsid w:val="002A5827"/>
    <w:rsid w:val="002A619C"/>
    <w:rsid w:val="002C0E2F"/>
    <w:rsid w:val="002C7C61"/>
    <w:rsid w:val="002D2E93"/>
    <w:rsid w:val="002D6D51"/>
    <w:rsid w:val="002F1372"/>
    <w:rsid w:val="002F510F"/>
    <w:rsid w:val="003010A2"/>
    <w:rsid w:val="00307732"/>
    <w:rsid w:val="00325B06"/>
    <w:rsid w:val="00334021"/>
    <w:rsid w:val="00341C70"/>
    <w:rsid w:val="003429BC"/>
    <w:rsid w:val="00366539"/>
    <w:rsid w:val="003717A6"/>
    <w:rsid w:val="0037617D"/>
    <w:rsid w:val="00383D4A"/>
    <w:rsid w:val="00393AD4"/>
    <w:rsid w:val="003B54C0"/>
    <w:rsid w:val="003D1F4F"/>
    <w:rsid w:val="00413CC4"/>
    <w:rsid w:val="0042544A"/>
    <w:rsid w:val="004376DC"/>
    <w:rsid w:val="00447A66"/>
    <w:rsid w:val="00461688"/>
    <w:rsid w:val="004646AC"/>
    <w:rsid w:val="00472638"/>
    <w:rsid w:val="004A6897"/>
    <w:rsid w:val="004B554E"/>
    <w:rsid w:val="004D520B"/>
    <w:rsid w:val="004E5811"/>
    <w:rsid w:val="004F11EA"/>
    <w:rsid w:val="004F1B1B"/>
    <w:rsid w:val="004F7645"/>
    <w:rsid w:val="00517929"/>
    <w:rsid w:val="005214F9"/>
    <w:rsid w:val="00524F64"/>
    <w:rsid w:val="005319B6"/>
    <w:rsid w:val="005470CF"/>
    <w:rsid w:val="00574158"/>
    <w:rsid w:val="00592D62"/>
    <w:rsid w:val="005A7BAD"/>
    <w:rsid w:val="005B7092"/>
    <w:rsid w:val="005C3510"/>
    <w:rsid w:val="005C4C7F"/>
    <w:rsid w:val="005E31C4"/>
    <w:rsid w:val="006202C2"/>
    <w:rsid w:val="00620474"/>
    <w:rsid w:val="00641EB0"/>
    <w:rsid w:val="00646A9B"/>
    <w:rsid w:val="006705E9"/>
    <w:rsid w:val="006946BC"/>
    <w:rsid w:val="006A1D47"/>
    <w:rsid w:val="006D325A"/>
    <w:rsid w:val="006D44FD"/>
    <w:rsid w:val="006E3BF9"/>
    <w:rsid w:val="006F3F3A"/>
    <w:rsid w:val="006F44A5"/>
    <w:rsid w:val="00715034"/>
    <w:rsid w:val="007206F4"/>
    <w:rsid w:val="00732BD5"/>
    <w:rsid w:val="007534F9"/>
    <w:rsid w:val="007538D5"/>
    <w:rsid w:val="00761EC2"/>
    <w:rsid w:val="007721D1"/>
    <w:rsid w:val="00772885"/>
    <w:rsid w:val="00775EDE"/>
    <w:rsid w:val="00785D5D"/>
    <w:rsid w:val="00793BFA"/>
    <w:rsid w:val="007944D1"/>
    <w:rsid w:val="007A0618"/>
    <w:rsid w:val="007A1AC4"/>
    <w:rsid w:val="00804934"/>
    <w:rsid w:val="00805ED7"/>
    <w:rsid w:val="0082128C"/>
    <w:rsid w:val="00840AFC"/>
    <w:rsid w:val="00844B79"/>
    <w:rsid w:val="008513CB"/>
    <w:rsid w:val="0089302D"/>
    <w:rsid w:val="008A2DF9"/>
    <w:rsid w:val="008A45D9"/>
    <w:rsid w:val="008B2D40"/>
    <w:rsid w:val="008C18B6"/>
    <w:rsid w:val="008C25C2"/>
    <w:rsid w:val="008C7D55"/>
    <w:rsid w:val="008F5FC4"/>
    <w:rsid w:val="00910D18"/>
    <w:rsid w:val="00933532"/>
    <w:rsid w:val="00942889"/>
    <w:rsid w:val="00944456"/>
    <w:rsid w:val="00956485"/>
    <w:rsid w:val="00965D50"/>
    <w:rsid w:val="00973A1C"/>
    <w:rsid w:val="00985A9C"/>
    <w:rsid w:val="00997BE2"/>
    <w:rsid w:val="009B28F0"/>
    <w:rsid w:val="009B3830"/>
    <w:rsid w:val="009B7EF9"/>
    <w:rsid w:val="009D58A8"/>
    <w:rsid w:val="009E053D"/>
    <w:rsid w:val="00A05887"/>
    <w:rsid w:val="00A10FA9"/>
    <w:rsid w:val="00A21975"/>
    <w:rsid w:val="00A24469"/>
    <w:rsid w:val="00A31B14"/>
    <w:rsid w:val="00A4529E"/>
    <w:rsid w:val="00A47ED2"/>
    <w:rsid w:val="00A53E51"/>
    <w:rsid w:val="00A5452F"/>
    <w:rsid w:val="00A62735"/>
    <w:rsid w:val="00A66EA3"/>
    <w:rsid w:val="00A83267"/>
    <w:rsid w:val="00A97909"/>
    <w:rsid w:val="00AA5B9C"/>
    <w:rsid w:val="00AB7A37"/>
    <w:rsid w:val="00AD0DEF"/>
    <w:rsid w:val="00AD666F"/>
    <w:rsid w:val="00AD77D9"/>
    <w:rsid w:val="00B06160"/>
    <w:rsid w:val="00B20690"/>
    <w:rsid w:val="00B30D37"/>
    <w:rsid w:val="00B319CA"/>
    <w:rsid w:val="00B448CE"/>
    <w:rsid w:val="00B55DAF"/>
    <w:rsid w:val="00B84060"/>
    <w:rsid w:val="00BA551B"/>
    <w:rsid w:val="00BB3D8A"/>
    <w:rsid w:val="00BC364B"/>
    <w:rsid w:val="00BD7C29"/>
    <w:rsid w:val="00BE2375"/>
    <w:rsid w:val="00BF3E9B"/>
    <w:rsid w:val="00C40171"/>
    <w:rsid w:val="00C41BC3"/>
    <w:rsid w:val="00C45C8F"/>
    <w:rsid w:val="00C57EB9"/>
    <w:rsid w:val="00C62192"/>
    <w:rsid w:val="00C722C7"/>
    <w:rsid w:val="00C743D0"/>
    <w:rsid w:val="00C81F35"/>
    <w:rsid w:val="00C929D9"/>
    <w:rsid w:val="00CB196B"/>
    <w:rsid w:val="00CD0D1C"/>
    <w:rsid w:val="00CF79D1"/>
    <w:rsid w:val="00D0340B"/>
    <w:rsid w:val="00D04267"/>
    <w:rsid w:val="00D209AE"/>
    <w:rsid w:val="00D5600F"/>
    <w:rsid w:val="00D57882"/>
    <w:rsid w:val="00D73F92"/>
    <w:rsid w:val="00D93542"/>
    <w:rsid w:val="00DD4D4B"/>
    <w:rsid w:val="00DD681D"/>
    <w:rsid w:val="00DE5DF1"/>
    <w:rsid w:val="00DF51E7"/>
    <w:rsid w:val="00E250FC"/>
    <w:rsid w:val="00E34095"/>
    <w:rsid w:val="00E34D43"/>
    <w:rsid w:val="00E3537F"/>
    <w:rsid w:val="00E43D63"/>
    <w:rsid w:val="00EA0CA1"/>
    <w:rsid w:val="00EA6C87"/>
    <w:rsid w:val="00EB441A"/>
    <w:rsid w:val="00EB4925"/>
    <w:rsid w:val="00EE61D4"/>
    <w:rsid w:val="00EE6F53"/>
    <w:rsid w:val="00F01903"/>
    <w:rsid w:val="00F02B80"/>
    <w:rsid w:val="00F03678"/>
    <w:rsid w:val="00F2135C"/>
    <w:rsid w:val="00F370CE"/>
    <w:rsid w:val="00F47466"/>
    <w:rsid w:val="00F53F50"/>
    <w:rsid w:val="00F74B36"/>
    <w:rsid w:val="00F83689"/>
    <w:rsid w:val="00F9052B"/>
    <w:rsid w:val="00FA05B8"/>
    <w:rsid w:val="00FC2573"/>
    <w:rsid w:val="00FD4E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EDBD7-47CB-4E8C-B37E-E21D4D73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9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0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0CF"/>
  </w:style>
  <w:style w:type="paragraph" w:styleId="Piedepgina">
    <w:name w:val="footer"/>
    <w:basedOn w:val="Normal"/>
    <w:link w:val="PiedepginaCar"/>
    <w:uiPriority w:val="99"/>
    <w:unhideWhenUsed/>
    <w:rsid w:val="005470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0CF"/>
  </w:style>
  <w:style w:type="paragraph" w:styleId="Prrafodelista">
    <w:name w:val="List Paragraph"/>
    <w:basedOn w:val="Normal"/>
    <w:uiPriority w:val="34"/>
    <w:qFormat/>
    <w:rsid w:val="004F7645"/>
    <w:pPr>
      <w:ind w:left="720"/>
      <w:contextualSpacing/>
    </w:pPr>
  </w:style>
  <w:style w:type="character" w:customStyle="1" w:styleId="apple-converted-space">
    <w:name w:val="apple-converted-space"/>
    <w:basedOn w:val="Fuentedeprrafopredeter"/>
    <w:rsid w:val="00F74B36"/>
  </w:style>
  <w:style w:type="character" w:styleId="Hipervnculo">
    <w:name w:val="Hyperlink"/>
    <w:basedOn w:val="Fuentedeprrafopredeter"/>
    <w:uiPriority w:val="99"/>
    <w:semiHidden/>
    <w:unhideWhenUsed/>
    <w:rsid w:val="00F74B36"/>
    <w:rPr>
      <w:color w:val="0000FF"/>
      <w:u w:val="single"/>
    </w:rPr>
  </w:style>
  <w:style w:type="table" w:styleId="Tablaconcuadrcula">
    <w:name w:val="Table Grid"/>
    <w:basedOn w:val="Tablanormal"/>
    <w:uiPriority w:val="39"/>
    <w:rsid w:val="007A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6">
    <w:name w:val="Grid Table 1 Light Accent 6"/>
    <w:basedOn w:val="Tablanormal"/>
    <w:uiPriority w:val="46"/>
    <w:rsid w:val="007A061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7A061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7A06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1clara-nfasis6">
    <w:name w:val="List Table 1 Light Accent 6"/>
    <w:basedOn w:val="Tablanormal"/>
    <w:uiPriority w:val="46"/>
    <w:rsid w:val="007A061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7A0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lista4-nfasis6">
    <w:name w:val="List Table 4 Accent 6"/>
    <w:basedOn w:val="Tablanormal"/>
    <w:uiPriority w:val="49"/>
    <w:rsid w:val="007A06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nfasis6">
    <w:name w:val="List Table 7 Colorful Accent 6"/>
    <w:basedOn w:val="Tablanormal"/>
    <w:uiPriority w:val="52"/>
    <w:rsid w:val="007A06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6">
    <w:name w:val="Grid Table 6 Colorful Accent 6"/>
    <w:basedOn w:val="Tablanormal"/>
    <w:uiPriority w:val="51"/>
    <w:rsid w:val="002803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nfasis6">
    <w:name w:val="List Table 2 Accent 6"/>
    <w:basedOn w:val="Tablanormal"/>
    <w:uiPriority w:val="47"/>
    <w:rsid w:val="002803B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nfasis6">
    <w:name w:val="List Table 5 Dark Accent 6"/>
    <w:basedOn w:val="Tablanormal"/>
    <w:uiPriority w:val="50"/>
    <w:rsid w:val="002803B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nfasis6">
    <w:name w:val="List Table 6 Colorful Accent 6"/>
    <w:basedOn w:val="Tablanormal"/>
    <w:uiPriority w:val="51"/>
    <w:rsid w:val="002803B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Da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1783</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6</cp:revision>
  <dcterms:created xsi:type="dcterms:W3CDTF">2014-09-27T17:52:00Z</dcterms:created>
  <dcterms:modified xsi:type="dcterms:W3CDTF">2014-09-28T23:47:00Z</dcterms:modified>
</cp:coreProperties>
</file>